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D144AE">
      <w:pPr>
        <w:rPr>
          <w:rFonts w:asciiTheme="minorHAnsi" w:hAnsiTheme="minorHAnsi" w:cstheme="minorHAnsi"/>
          <w:b/>
        </w:rPr>
      </w:pPr>
      <w:r w:rsidRPr="00D144AE">
        <w:rPr>
          <w:rFonts w:asciiTheme="minorHAnsi" w:hAnsiTheme="minorHAnsi" w:cstheme="minorHAnsi"/>
          <w:b/>
        </w:rPr>
        <w:t>March</w:t>
      </w:r>
      <w:r w:rsidR="007D218F" w:rsidRPr="00D144AE">
        <w:rPr>
          <w:rFonts w:asciiTheme="minorHAnsi" w:hAnsiTheme="minorHAnsi" w:cstheme="minorHAnsi"/>
          <w:b/>
        </w:rPr>
        <w:t xml:space="preserve"> 17</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0755E6" w:rsidRPr="00D144AE" w:rsidRDefault="000755E6">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9152D0" w:rsidRPr="00D144AE">
        <w:rPr>
          <w:rFonts w:asciiTheme="minorHAnsi" w:hAnsiTheme="minorHAnsi" w:cstheme="minorHAnsi"/>
          <w:i/>
          <w:sz w:val="22"/>
          <w:szCs w:val="22"/>
        </w:rPr>
        <w:t>1:00 p.m</w:t>
      </w:r>
      <w:r w:rsidR="001B533A" w:rsidRPr="00D144AE">
        <w:rPr>
          <w:rFonts w:asciiTheme="minorHAnsi" w:hAnsiTheme="minorHAnsi" w:cstheme="minorHAnsi"/>
          <w:i/>
          <w:sz w:val="22"/>
          <w:szCs w:val="22"/>
        </w:rPr>
        <w:t xml:space="preserve">. </w:t>
      </w:r>
      <w:r w:rsidR="00F31413" w:rsidRPr="00D144AE">
        <w:rPr>
          <w:rFonts w:asciiTheme="minorHAnsi" w:hAnsiTheme="minorHAnsi" w:cstheme="minorHAnsi"/>
          <w:i/>
          <w:sz w:val="22"/>
          <w:szCs w:val="22"/>
        </w:rPr>
        <w:t>on Wednesday</w:t>
      </w:r>
      <w:r w:rsidR="00F95E62" w:rsidRPr="00D144A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March</w:t>
      </w:r>
      <w:r w:rsidR="007D218F" w:rsidRPr="00D144AE">
        <w:rPr>
          <w:rFonts w:asciiTheme="minorHAnsi" w:hAnsiTheme="minorHAnsi" w:cstheme="minorHAnsi"/>
          <w:i/>
          <w:sz w:val="22"/>
          <w:szCs w:val="22"/>
        </w:rPr>
        <w:t xml:space="preserve"> 17</w:t>
      </w:r>
      <w:r w:rsidR="007D218F" w:rsidRPr="00D144AE">
        <w:rPr>
          <w:rFonts w:asciiTheme="minorHAnsi" w:hAnsiTheme="minorHAnsi" w:cstheme="minorHAnsi"/>
          <w:i/>
          <w:sz w:val="22"/>
          <w:szCs w:val="22"/>
          <w:vertAlign w:val="superscript"/>
        </w:rPr>
        <w:t>th</w:t>
      </w:r>
      <w:r w:rsidR="007D218F" w:rsidRPr="00D144AE">
        <w:rPr>
          <w:rFonts w:asciiTheme="minorHAnsi" w:hAnsiTheme="minorHAnsi" w:cstheme="minorHAnsi"/>
          <w:i/>
          <w:sz w:val="22"/>
          <w:szCs w:val="22"/>
        </w:rPr>
        <w:t xml:space="preserve"> at</w:t>
      </w:r>
      <w:r w:rsidR="008126F8" w:rsidRPr="00D144AE">
        <w:rPr>
          <w:rFonts w:asciiTheme="minorHAnsi" w:hAnsiTheme="minorHAnsi" w:cstheme="minorHAnsi"/>
          <w:i/>
          <w:sz w:val="22"/>
          <w:szCs w:val="22"/>
        </w:rPr>
        <w:t xml:space="preserve"> the </w:t>
      </w:r>
      <w:r w:rsidR="00562EDA" w:rsidRPr="00D144AE">
        <w:rPr>
          <w:rFonts w:asciiTheme="minorHAnsi" w:hAnsiTheme="minorHAnsi" w:cstheme="minorHAnsi"/>
          <w:i/>
          <w:sz w:val="22"/>
          <w:szCs w:val="22"/>
        </w:rPr>
        <w:t xml:space="preserve">Custer County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 xml:space="preserve">Marcy Swanda, </w:t>
      </w:r>
      <w:r w:rsidR="00A62DD3" w:rsidRPr="00D144AE">
        <w:rPr>
          <w:rFonts w:asciiTheme="minorHAnsi" w:hAnsiTheme="minorHAnsi" w:cstheme="minorHAnsi"/>
          <w:i/>
          <w:sz w:val="22"/>
          <w:szCs w:val="22"/>
        </w:rPr>
        <w:t>Renée</w:t>
      </w:r>
      <w:r w:rsidR="00537E28" w:rsidRPr="00D144AE">
        <w:rPr>
          <w:rFonts w:asciiTheme="minorHAnsi" w:hAnsiTheme="minorHAnsi" w:cstheme="minorHAnsi"/>
          <w:i/>
          <w:sz w:val="22"/>
          <w:szCs w:val="22"/>
        </w:rPr>
        <w:t xml:space="preserve"> Starr, </w:t>
      </w:r>
      <w:r w:rsidR="00D144AE" w:rsidRPr="00D144AE">
        <w:rPr>
          <w:rFonts w:asciiTheme="minorHAnsi" w:hAnsiTheme="minorHAnsi" w:cstheme="minorHAnsi"/>
          <w:i/>
          <w:sz w:val="22"/>
          <w:szCs w:val="22"/>
        </w:rPr>
        <w:t>and Seyward Rittberger</w:t>
      </w:r>
      <w:r w:rsidR="00D07BCC">
        <w:rPr>
          <w:rFonts w:asciiTheme="minorHAnsi" w:hAnsiTheme="minorHAnsi" w:cstheme="minorHAnsi"/>
          <w:i/>
          <w:sz w:val="22"/>
          <w:szCs w:val="22"/>
        </w:rPr>
        <w:t>.  Marcy</w:t>
      </w:r>
      <w:r w:rsidR="00C838FB" w:rsidRPr="00D144AE">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537E28" w:rsidRPr="00D144AE">
        <w:rPr>
          <w:rFonts w:asciiTheme="minorHAnsi" w:hAnsiTheme="minorHAnsi" w:cstheme="minorHAnsi"/>
          <w:i/>
          <w:sz w:val="22"/>
          <w:szCs w:val="22"/>
        </w:rPr>
        <w:t>1:0</w:t>
      </w:r>
      <w:r w:rsidR="00D144AE" w:rsidRPr="00D144AE">
        <w:rPr>
          <w:rFonts w:asciiTheme="minorHAnsi" w:hAnsiTheme="minorHAnsi" w:cstheme="minorHAnsi"/>
          <w:i/>
          <w:sz w:val="22"/>
          <w:szCs w:val="22"/>
        </w:rPr>
        <w:t>5</w:t>
      </w:r>
      <w:r w:rsidR="00402F31" w:rsidRPr="00D144AE">
        <w:rPr>
          <w:rFonts w:asciiTheme="minorHAnsi" w:hAnsiTheme="minorHAnsi" w:cstheme="minorHAnsi"/>
          <w:i/>
          <w:sz w:val="22"/>
          <w:szCs w:val="22"/>
        </w:rPr>
        <w:t xml:space="preserve"> p.m.</w:t>
      </w:r>
      <w:r w:rsidR="00D4610F" w:rsidRPr="00D144AE">
        <w:rPr>
          <w:rFonts w:asciiTheme="minorHAnsi" w:hAnsiTheme="minorHAnsi" w:cstheme="minorHAnsi"/>
          <w:i/>
          <w:sz w:val="22"/>
          <w:szCs w:val="22"/>
        </w:rPr>
        <w:t xml:space="preserve"> </w:t>
      </w:r>
      <w:r w:rsidR="009152D0" w:rsidRPr="00D144AE">
        <w:rPr>
          <w:rFonts w:asciiTheme="minorHAnsi" w:hAnsiTheme="minorHAnsi" w:cstheme="minorHAnsi"/>
          <w:i/>
          <w:sz w:val="22"/>
          <w:szCs w:val="22"/>
        </w:rPr>
        <w:t xml:space="preserve"> </w:t>
      </w:r>
      <w:bookmarkStart w:id="0" w:name="_GoBack"/>
      <w:bookmarkEnd w:id="0"/>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7D218F" w:rsidP="00681F0D">
      <w:pPr>
        <w:pStyle w:val="ListParagraph"/>
        <w:numPr>
          <w:ilvl w:val="0"/>
          <w:numId w:val="10"/>
        </w:numPr>
        <w:rPr>
          <w:rFonts w:asciiTheme="minorHAnsi" w:hAnsiTheme="minorHAnsi" w:cstheme="minorHAnsi"/>
          <w:b/>
          <w:sz w:val="22"/>
          <w:szCs w:val="22"/>
        </w:rPr>
      </w:pPr>
      <w:r w:rsidRPr="00377911">
        <w:rPr>
          <w:rFonts w:asciiTheme="minorHAnsi" w:hAnsiTheme="minorHAnsi" w:cstheme="minorHAnsi"/>
          <w:b/>
          <w:sz w:val="22"/>
          <w:szCs w:val="22"/>
        </w:rPr>
        <w:t>January 20</w:t>
      </w:r>
      <w:r w:rsidRPr="00377911">
        <w:rPr>
          <w:rFonts w:asciiTheme="minorHAnsi" w:hAnsiTheme="minorHAnsi" w:cstheme="minorHAnsi"/>
          <w:b/>
          <w:sz w:val="22"/>
          <w:szCs w:val="22"/>
          <w:vertAlign w:val="superscript"/>
        </w:rPr>
        <w:t>th</w:t>
      </w:r>
      <w:r w:rsidRPr="00377911">
        <w:rPr>
          <w:rFonts w:asciiTheme="minorHAnsi" w:hAnsiTheme="minorHAnsi" w:cstheme="minorHAnsi"/>
          <w:b/>
          <w:sz w:val="22"/>
          <w:szCs w:val="22"/>
        </w:rPr>
        <w:t xml:space="preserve"> </w:t>
      </w:r>
      <w:r w:rsidR="004C44AC" w:rsidRPr="00377911">
        <w:rPr>
          <w:rFonts w:asciiTheme="minorHAnsi" w:hAnsiTheme="minorHAnsi" w:cstheme="minorHAnsi"/>
          <w:b/>
          <w:sz w:val="22"/>
          <w:szCs w:val="22"/>
        </w:rPr>
        <w:t>Board Minutes</w:t>
      </w:r>
      <w:r w:rsidR="00087333" w:rsidRPr="00377911">
        <w:rPr>
          <w:rFonts w:asciiTheme="minorHAnsi" w:hAnsiTheme="minorHAnsi" w:cstheme="minorHAnsi"/>
          <w:i/>
          <w:sz w:val="22"/>
          <w:szCs w:val="22"/>
        </w:rPr>
        <w:t xml:space="preserve">:  </w:t>
      </w:r>
      <w:r w:rsidRPr="00377911">
        <w:rPr>
          <w:rFonts w:asciiTheme="minorHAnsi" w:hAnsiTheme="minorHAnsi" w:cstheme="minorHAnsi"/>
          <w:i/>
          <w:sz w:val="22"/>
          <w:szCs w:val="22"/>
        </w:rPr>
        <w:t>Renée</w:t>
      </w:r>
      <w:r w:rsidR="00537E28" w:rsidRPr="00377911">
        <w:rPr>
          <w:rFonts w:asciiTheme="minorHAnsi" w:hAnsiTheme="minorHAnsi" w:cstheme="minorHAnsi"/>
          <w:i/>
          <w:sz w:val="22"/>
          <w:szCs w:val="22"/>
        </w:rPr>
        <w:t xml:space="preserve"> made a motion to approve the </w:t>
      </w:r>
      <w:r w:rsidRPr="00377911">
        <w:rPr>
          <w:rFonts w:asciiTheme="minorHAnsi" w:hAnsiTheme="minorHAnsi" w:cstheme="minorHAnsi"/>
          <w:i/>
          <w:sz w:val="22"/>
          <w:szCs w:val="22"/>
        </w:rPr>
        <w:t>January 20</w:t>
      </w:r>
      <w:r w:rsidRPr="00377911">
        <w:rPr>
          <w:rFonts w:asciiTheme="minorHAnsi" w:hAnsiTheme="minorHAnsi" w:cstheme="minorHAnsi"/>
          <w:i/>
          <w:sz w:val="22"/>
          <w:szCs w:val="22"/>
          <w:vertAlign w:val="superscript"/>
        </w:rPr>
        <w:t>th</w:t>
      </w:r>
      <w:r w:rsidRPr="00377911">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board minutes</w:t>
      </w:r>
      <w:r w:rsidR="00D144AE" w:rsidRPr="00377911">
        <w:rPr>
          <w:rFonts w:asciiTheme="minorHAnsi" w:hAnsiTheme="minorHAnsi" w:cstheme="minorHAnsi"/>
          <w:i/>
          <w:sz w:val="22"/>
          <w:szCs w:val="22"/>
        </w:rPr>
        <w:t>. Seyward</w:t>
      </w:r>
      <w:r w:rsidR="00537E28" w:rsidRPr="00377911">
        <w:rPr>
          <w:rFonts w:asciiTheme="minorHAnsi" w:hAnsiTheme="minorHAnsi" w:cstheme="minorHAnsi"/>
          <w:i/>
          <w:sz w:val="22"/>
          <w:szCs w:val="22"/>
        </w:rPr>
        <w:t xml:space="preserve"> seconded the motion. </w:t>
      </w:r>
      <w:r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537E28">
      <w:pPr>
        <w:pStyle w:val="ListParagraph"/>
        <w:numPr>
          <w:ilvl w:val="0"/>
          <w:numId w:val="5"/>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Pr="00377911">
        <w:rPr>
          <w:rFonts w:asciiTheme="minorHAnsi" w:hAnsiTheme="minorHAnsi" w:cstheme="minorHAnsi"/>
          <w:b/>
          <w:sz w:val="22"/>
          <w:szCs w:val="22"/>
        </w:rPr>
        <w:t>$13,</w:t>
      </w:r>
      <w:r w:rsidR="00D144AE" w:rsidRPr="00377911">
        <w:rPr>
          <w:rFonts w:asciiTheme="minorHAnsi" w:hAnsiTheme="minorHAnsi" w:cstheme="minorHAnsi"/>
          <w:b/>
          <w:sz w:val="22"/>
          <w:szCs w:val="22"/>
        </w:rPr>
        <w:t>486.95</w:t>
      </w:r>
      <w:r w:rsidR="007D218F" w:rsidRPr="00377911">
        <w:rPr>
          <w:rFonts w:asciiTheme="minorHAnsi" w:hAnsiTheme="minorHAnsi" w:cstheme="minorHAnsi"/>
          <w:b/>
          <w:sz w:val="22"/>
          <w:szCs w:val="22"/>
        </w:rPr>
        <w:t xml:space="preserve"> as of </w:t>
      </w:r>
      <w:r w:rsidR="00D144AE" w:rsidRPr="00377911">
        <w:rPr>
          <w:rFonts w:asciiTheme="minorHAnsi" w:hAnsiTheme="minorHAnsi" w:cstheme="minorHAnsi"/>
          <w:b/>
          <w:sz w:val="22"/>
          <w:szCs w:val="22"/>
        </w:rPr>
        <w:t>03/09</w:t>
      </w:r>
      <w:r w:rsidR="007D218F" w:rsidRPr="00377911">
        <w:rPr>
          <w:rFonts w:asciiTheme="minorHAnsi" w:hAnsiTheme="minorHAnsi" w:cstheme="minorHAnsi"/>
          <w:b/>
          <w:sz w:val="22"/>
          <w:szCs w:val="22"/>
        </w:rPr>
        <w:t>/21</w:t>
      </w:r>
      <w:r w:rsidRPr="00377911">
        <w:rPr>
          <w:rFonts w:asciiTheme="minorHAnsi" w:hAnsiTheme="minorHAnsi" w:cstheme="minorHAnsi"/>
          <w:b/>
          <w:sz w:val="22"/>
          <w:szCs w:val="22"/>
        </w:rPr>
        <w:tab/>
      </w:r>
    </w:p>
    <w:p w:rsidR="00537E28" w:rsidRPr="00377911" w:rsidRDefault="00537E28" w:rsidP="007738A2">
      <w:pPr>
        <w:pStyle w:val="ListParagraph"/>
        <w:numPr>
          <w:ilvl w:val="0"/>
          <w:numId w:val="5"/>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Balance of $</w:t>
      </w:r>
      <w:r w:rsidR="00D144AE" w:rsidRPr="00377911">
        <w:rPr>
          <w:rFonts w:asciiTheme="minorHAnsi" w:hAnsiTheme="minorHAnsi" w:cstheme="minorHAnsi"/>
          <w:b/>
          <w:iCs/>
          <w:sz w:val="22"/>
          <w:szCs w:val="22"/>
        </w:rPr>
        <w:t>214,611.89</w:t>
      </w:r>
      <w:r w:rsidR="007D218F" w:rsidRPr="00377911">
        <w:rPr>
          <w:rFonts w:asciiTheme="minorHAnsi" w:hAnsiTheme="minorHAnsi" w:cstheme="minorHAnsi"/>
          <w:b/>
          <w:iCs/>
          <w:sz w:val="22"/>
          <w:szCs w:val="22"/>
        </w:rPr>
        <w:t xml:space="preserve"> with </w:t>
      </w:r>
      <w:r w:rsidR="00D144AE" w:rsidRPr="00377911">
        <w:rPr>
          <w:rFonts w:asciiTheme="minorHAnsi" w:hAnsiTheme="minorHAnsi" w:cstheme="minorHAnsi"/>
          <w:b/>
          <w:iCs/>
          <w:sz w:val="22"/>
          <w:szCs w:val="22"/>
        </w:rPr>
        <w:t>17.82%</w:t>
      </w:r>
      <w:r w:rsidR="007D218F" w:rsidRPr="00377911">
        <w:rPr>
          <w:rFonts w:asciiTheme="minorHAnsi" w:hAnsiTheme="minorHAnsi" w:cstheme="minorHAnsi"/>
          <w:b/>
          <w:iCs/>
          <w:sz w:val="22"/>
          <w:szCs w:val="22"/>
        </w:rPr>
        <w:t xml:space="preserve"> expended</w:t>
      </w:r>
    </w:p>
    <w:p w:rsidR="00D144AE" w:rsidRPr="00377911" w:rsidRDefault="00D144AE" w:rsidP="00377911">
      <w:pPr>
        <w:ind w:left="3600"/>
        <w:rPr>
          <w:rFonts w:asciiTheme="minorHAnsi" w:hAnsiTheme="minorHAnsi" w:cstheme="minorHAnsi"/>
          <w:b/>
          <w:iCs/>
          <w:sz w:val="22"/>
          <w:szCs w:val="22"/>
        </w:rPr>
      </w:pPr>
      <w:r w:rsidRPr="00377911">
        <w:rPr>
          <w:rFonts w:asciiTheme="minorHAnsi" w:hAnsiTheme="minorHAnsi" w:cstheme="minorHAnsi"/>
          <w:iCs/>
          <w:sz w:val="22"/>
          <w:szCs w:val="22"/>
        </w:rPr>
        <w:t xml:space="preserve">Note:  </w:t>
      </w:r>
      <w:r w:rsidRPr="00377911">
        <w:rPr>
          <w:rFonts w:asciiTheme="minorHAnsi" w:hAnsiTheme="minorHAnsi" w:cstheme="minorHAnsi"/>
          <w:i/>
          <w:sz w:val="22"/>
          <w:szCs w:val="22"/>
        </w:rPr>
        <w:t>This number is inaccurate because employee benefits have been double-charged during January and February.  This problem will be corrected by the April meeting</w:t>
      </w:r>
    </w:p>
    <w:p w:rsidR="00D30F21" w:rsidRPr="00377911" w:rsidRDefault="00D30F21" w:rsidP="00D30F21">
      <w:pPr>
        <w:pStyle w:val="ListParagraph"/>
        <w:rPr>
          <w:rFonts w:asciiTheme="minorHAnsi" w:hAnsiTheme="minorHAnsi" w:cstheme="minorHAnsi"/>
          <w:sz w:val="22"/>
          <w:szCs w:val="22"/>
        </w:rPr>
      </w:pPr>
    </w:p>
    <w:p w:rsidR="00D144AE" w:rsidRPr="00D144AE" w:rsidRDefault="00C93CE5" w:rsidP="00D144AE">
      <w:pPr>
        <w:rPr>
          <w:rFonts w:asciiTheme="minorHAnsi" w:hAnsiTheme="minorHAnsi" w:cstheme="minorHAnsi"/>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p>
    <w:p w:rsidR="00D144AE" w:rsidRPr="00D144AE" w:rsidRDefault="00D144AE" w:rsidP="00D144AE">
      <w:pPr>
        <w:numPr>
          <w:ilvl w:val="0"/>
          <w:numId w:val="6"/>
        </w:numPr>
        <w:ind w:left="720"/>
        <w:rPr>
          <w:rFonts w:asciiTheme="minorHAnsi" w:hAnsiTheme="minorHAnsi" w:cstheme="minorHAnsi"/>
          <w:sz w:val="22"/>
          <w:szCs w:val="22"/>
        </w:rPr>
      </w:pPr>
      <w:r w:rsidRPr="00D144AE">
        <w:rPr>
          <w:rFonts w:asciiTheme="minorHAnsi" w:hAnsiTheme="minorHAnsi" w:cstheme="minorHAnsi"/>
          <w:sz w:val="22"/>
          <w:szCs w:val="22"/>
        </w:rPr>
        <w:t xml:space="preserve">Book Sale Extravaganza – </w:t>
      </w:r>
    </w:p>
    <w:p w:rsidR="00D144AE" w:rsidRPr="00D144AE"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March 1</w:t>
      </w:r>
      <w:r w:rsidRPr="00D144AE">
        <w:rPr>
          <w:rFonts w:asciiTheme="minorHAnsi" w:hAnsiTheme="minorHAnsi" w:cstheme="minorHAnsi"/>
          <w:sz w:val="22"/>
          <w:szCs w:val="22"/>
          <w:vertAlign w:val="superscript"/>
        </w:rPr>
        <w:t>st</w:t>
      </w:r>
      <w:r w:rsidRPr="00D144AE">
        <w:rPr>
          <w:rFonts w:asciiTheme="minorHAnsi" w:hAnsiTheme="minorHAnsi" w:cstheme="minorHAnsi"/>
          <w:sz w:val="22"/>
          <w:szCs w:val="22"/>
        </w:rPr>
        <w:t xml:space="preserve"> from 4-7:30 p.m. </w:t>
      </w:r>
    </w:p>
    <w:p w:rsidR="00D144AE" w:rsidRPr="00D144AE"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87 customers &amp; 2 new memberships</w:t>
      </w:r>
    </w:p>
    <w:p w:rsidR="00D144AE" w:rsidRPr="00D144AE" w:rsidRDefault="00D144AE" w:rsidP="00D144AE">
      <w:pPr>
        <w:numPr>
          <w:ilvl w:val="0"/>
          <w:numId w:val="6"/>
        </w:numPr>
        <w:ind w:left="720"/>
        <w:rPr>
          <w:rFonts w:asciiTheme="minorHAnsi" w:hAnsiTheme="minorHAnsi" w:cstheme="minorHAnsi"/>
          <w:sz w:val="22"/>
          <w:szCs w:val="22"/>
        </w:rPr>
      </w:pPr>
      <w:r w:rsidRPr="00D144AE">
        <w:rPr>
          <w:rFonts w:asciiTheme="minorHAnsi" w:hAnsiTheme="minorHAnsi" w:cstheme="minorHAnsi"/>
          <w:sz w:val="22"/>
          <w:szCs w:val="22"/>
        </w:rPr>
        <w:t>Dr. Seuss Story-times on Facebook on February 26</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and March 5</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w:t>
      </w:r>
    </w:p>
    <w:p w:rsidR="00D144AE" w:rsidRPr="00D144AE" w:rsidRDefault="00D144AE" w:rsidP="00D144AE">
      <w:pPr>
        <w:numPr>
          <w:ilvl w:val="0"/>
          <w:numId w:val="6"/>
        </w:numPr>
        <w:ind w:left="720"/>
        <w:rPr>
          <w:rFonts w:asciiTheme="minorHAnsi" w:hAnsiTheme="minorHAnsi" w:cstheme="minorHAnsi"/>
          <w:sz w:val="22"/>
          <w:szCs w:val="22"/>
        </w:rPr>
      </w:pPr>
      <w:r w:rsidRPr="00D144AE">
        <w:rPr>
          <w:rFonts w:asciiTheme="minorHAnsi" w:hAnsiTheme="minorHAnsi" w:cstheme="minorHAnsi"/>
          <w:sz w:val="22"/>
          <w:szCs w:val="22"/>
        </w:rPr>
        <w:t xml:space="preserve">Read Across America </w:t>
      </w:r>
    </w:p>
    <w:p w:rsidR="00D144AE" w:rsidRPr="00D144AE"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Zoom Story-time with Kindergartners on March 1</w:t>
      </w:r>
      <w:r w:rsidRPr="00D144AE">
        <w:rPr>
          <w:rFonts w:asciiTheme="minorHAnsi" w:hAnsiTheme="minorHAnsi" w:cstheme="minorHAnsi"/>
          <w:sz w:val="22"/>
          <w:szCs w:val="22"/>
          <w:vertAlign w:val="superscript"/>
        </w:rPr>
        <w:t>st</w:t>
      </w:r>
      <w:r w:rsidRPr="00D144AE">
        <w:rPr>
          <w:rFonts w:asciiTheme="minorHAnsi" w:hAnsiTheme="minorHAnsi" w:cstheme="minorHAnsi"/>
          <w:sz w:val="22"/>
          <w:szCs w:val="22"/>
        </w:rPr>
        <w:t xml:space="preserve"> &amp; 3</w:t>
      </w:r>
      <w:r w:rsidRPr="00D144AE">
        <w:rPr>
          <w:rFonts w:asciiTheme="minorHAnsi" w:hAnsiTheme="minorHAnsi" w:cstheme="minorHAnsi"/>
          <w:sz w:val="22"/>
          <w:szCs w:val="22"/>
          <w:vertAlign w:val="superscript"/>
        </w:rPr>
        <w:t>rd</w:t>
      </w:r>
      <w:r w:rsidRPr="00D144AE">
        <w:rPr>
          <w:rFonts w:asciiTheme="minorHAnsi" w:hAnsiTheme="minorHAnsi" w:cstheme="minorHAnsi"/>
          <w:sz w:val="22"/>
          <w:szCs w:val="22"/>
        </w:rPr>
        <w:t xml:space="preserve"> with 17 participants</w:t>
      </w:r>
    </w:p>
    <w:p w:rsidR="00D144AE" w:rsidRPr="00D144AE"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In-person Story-time at YMCA on March 4</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with 20 participants </w:t>
      </w:r>
    </w:p>
    <w:p w:rsidR="00D144AE" w:rsidRPr="00D144AE" w:rsidRDefault="00D144AE" w:rsidP="00D144AE">
      <w:pPr>
        <w:numPr>
          <w:ilvl w:val="0"/>
          <w:numId w:val="6"/>
        </w:numPr>
        <w:ind w:left="720"/>
        <w:rPr>
          <w:rFonts w:asciiTheme="minorHAnsi" w:hAnsiTheme="minorHAnsi" w:cstheme="minorHAnsi"/>
          <w:sz w:val="22"/>
          <w:szCs w:val="22"/>
        </w:rPr>
      </w:pPr>
      <w:r w:rsidRPr="00D144AE">
        <w:rPr>
          <w:rFonts w:asciiTheme="minorHAnsi" w:hAnsiTheme="minorHAnsi" w:cstheme="minorHAnsi"/>
          <w:sz w:val="22"/>
          <w:szCs w:val="22"/>
        </w:rPr>
        <w:t>Jump Start Summer Reading Program Training – March 11</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with 17 Zoom participants</w:t>
      </w:r>
    </w:p>
    <w:p w:rsidR="00D144AE" w:rsidRPr="00D144AE" w:rsidRDefault="00D144AE" w:rsidP="00D144AE">
      <w:pPr>
        <w:numPr>
          <w:ilvl w:val="0"/>
          <w:numId w:val="6"/>
        </w:numPr>
        <w:ind w:left="720"/>
        <w:rPr>
          <w:rFonts w:asciiTheme="minorHAnsi" w:hAnsiTheme="minorHAnsi" w:cstheme="minorHAnsi"/>
          <w:sz w:val="22"/>
          <w:szCs w:val="22"/>
        </w:rPr>
      </w:pPr>
      <w:r w:rsidRPr="00D144AE">
        <w:rPr>
          <w:rFonts w:asciiTheme="minorHAnsi" w:hAnsiTheme="minorHAnsi" w:cstheme="minorHAnsi"/>
          <w:sz w:val="22"/>
          <w:szCs w:val="22"/>
        </w:rPr>
        <w:t>Tax Preparation</w:t>
      </w:r>
    </w:p>
    <w:p w:rsidR="00D144AE" w:rsidRPr="00D144AE"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No Google Meets sessions at this point, probably due to complexity of process</w:t>
      </w:r>
    </w:p>
    <w:p w:rsidR="00D144AE" w:rsidRPr="00377911" w:rsidRDefault="00D144AE" w:rsidP="00D144AE">
      <w:pPr>
        <w:numPr>
          <w:ilvl w:val="1"/>
          <w:numId w:val="6"/>
        </w:numPr>
        <w:ind w:left="1440"/>
        <w:rPr>
          <w:rFonts w:asciiTheme="minorHAnsi" w:hAnsiTheme="minorHAnsi" w:cstheme="minorHAnsi"/>
          <w:sz w:val="22"/>
          <w:szCs w:val="22"/>
        </w:rPr>
      </w:pPr>
      <w:r w:rsidRPr="00D144AE">
        <w:rPr>
          <w:rFonts w:asciiTheme="minorHAnsi" w:hAnsiTheme="minorHAnsi" w:cstheme="minorHAnsi"/>
          <w:sz w:val="22"/>
          <w:szCs w:val="22"/>
        </w:rPr>
        <w:t>No hardcopy tax forms and instructions received yet</w:t>
      </w:r>
    </w:p>
    <w:p w:rsidR="00D144AE" w:rsidRPr="00D144AE" w:rsidRDefault="00D144AE" w:rsidP="00D144AE">
      <w:pPr>
        <w:ind w:left="1440"/>
        <w:rPr>
          <w:rFonts w:asciiTheme="minorHAnsi" w:hAnsiTheme="minorHAnsi" w:cstheme="minorHAnsi"/>
          <w:sz w:val="21"/>
          <w:szCs w:val="21"/>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D30F21" w:rsidRPr="00D144AE" w:rsidRDefault="0038381E" w:rsidP="00D30F21">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Facilities Improvement</w:t>
      </w:r>
      <w:r w:rsidR="00D30F21" w:rsidRPr="00D144AE">
        <w:rPr>
          <w:rFonts w:asciiTheme="minorHAnsi" w:hAnsiTheme="minorHAnsi" w:cstheme="minorHAnsi"/>
          <w:b/>
          <w:sz w:val="22"/>
          <w:szCs w:val="22"/>
        </w:rPr>
        <w:t xml:space="preserve"> </w:t>
      </w:r>
    </w:p>
    <w:p w:rsidR="001E0015" w:rsidRPr="00D144AE" w:rsidRDefault="00377911" w:rsidP="00D54242">
      <w:pPr>
        <w:pStyle w:val="ListParagraph"/>
        <w:rPr>
          <w:rFonts w:asciiTheme="minorHAnsi" w:hAnsiTheme="minorHAnsi" w:cstheme="minorHAnsi"/>
          <w:i/>
          <w:sz w:val="22"/>
          <w:szCs w:val="22"/>
        </w:rPr>
      </w:pPr>
      <w:r>
        <w:rPr>
          <w:rFonts w:asciiTheme="minorHAnsi" w:hAnsiTheme="minorHAnsi" w:cstheme="minorHAnsi"/>
          <w:i/>
          <w:sz w:val="22"/>
          <w:szCs w:val="22"/>
        </w:rPr>
        <w:t>The back parking lot i</w:t>
      </w:r>
      <w:r w:rsidR="007D218F" w:rsidRPr="00D144AE">
        <w:rPr>
          <w:rFonts w:asciiTheme="minorHAnsi" w:hAnsiTheme="minorHAnsi" w:cstheme="minorHAnsi"/>
          <w:i/>
          <w:sz w:val="22"/>
          <w:szCs w:val="22"/>
        </w:rPr>
        <w:t xml:space="preserve">s </w:t>
      </w:r>
      <w:r w:rsidR="00D144AE" w:rsidRPr="00D144AE">
        <w:rPr>
          <w:rFonts w:asciiTheme="minorHAnsi" w:hAnsiTheme="minorHAnsi" w:cstheme="minorHAnsi"/>
          <w:i/>
          <w:sz w:val="22"/>
          <w:szCs w:val="22"/>
        </w:rPr>
        <w:t>still</w:t>
      </w:r>
      <w:r w:rsidR="007D218F" w:rsidRPr="00D144AE">
        <w:rPr>
          <w:rFonts w:asciiTheme="minorHAnsi" w:hAnsiTheme="minorHAnsi" w:cstheme="minorHAnsi"/>
          <w:i/>
          <w:sz w:val="22"/>
          <w:szCs w:val="22"/>
        </w:rPr>
        <w:t xml:space="preserve"> closed due to dangerous ice conditions, which cannot be remedied until the spring thaw.  </w:t>
      </w:r>
      <w:r w:rsidR="00D144AE" w:rsidRPr="00D144AE">
        <w:rPr>
          <w:rFonts w:asciiTheme="minorHAnsi" w:hAnsiTheme="minorHAnsi" w:cstheme="minorHAnsi"/>
          <w:i/>
          <w:sz w:val="22"/>
          <w:szCs w:val="22"/>
        </w:rPr>
        <w:t xml:space="preserve">More baffled sound panels have been installed in the addition, but sound management </w:t>
      </w:r>
      <w:r>
        <w:rPr>
          <w:rFonts w:asciiTheme="minorHAnsi" w:hAnsiTheme="minorHAnsi" w:cstheme="minorHAnsi"/>
          <w:i/>
          <w:sz w:val="22"/>
          <w:szCs w:val="22"/>
        </w:rPr>
        <w:t xml:space="preserve">still needs </w:t>
      </w:r>
      <w:r w:rsidR="00D144AE" w:rsidRPr="00D144AE">
        <w:rPr>
          <w:rFonts w:asciiTheme="minorHAnsi" w:hAnsiTheme="minorHAnsi" w:cstheme="minorHAnsi"/>
          <w:i/>
          <w:sz w:val="22"/>
          <w:szCs w:val="22"/>
        </w:rPr>
        <w:t>improvement.</w:t>
      </w:r>
    </w:p>
    <w:p w:rsidR="007258CE" w:rsidRPr="00D144AE" w:rsidRDefault="000369BA" w:rsidP="007258CE">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COVID-19 Discussion</w:t>
      </w:r>
      <w:r w:rsidR="007258CE" w:rsidRPr="00D144AE">
        <w:rPr>
          <w:rFonts w:asciiTheme="minorHAnsi" w:hAnsiTheme="minorHAnsi" w:cstheme="minorHAnsi"/>
          <w:b/>
          <w:sz w:val="22"/>
          <w:szCs w:val="22"/>
        </w:rPr>
        <w:t xml:space="preserve"> </w:t>
      </w:r>
      <w:r w:rsidRPr="00D144AE">
        <w:rPr>
          <w:rFonts w:asciiTheme="minorHAnsi" w:hAnsiTheme="minorHAnsi" w:cstheme="minorHAnsi"/>
          <w:b/>
          <w:sz w:val="22"/>
          <w:szCs w:val="22"/>
        </w:rPr>
        <w:t>–</w:t>
      </w:r>
      <w:r w:rsidR="007258CE" w:rsidRPr="00D144AE">
        <w:rPr>
          <w:rFonts w:asciiTheme="minorHAnsi" w:hAnsiTheme="minorHAnsi" w:cstheme="minorHAnsi"/>
          <w:b/>
          <w:sz w:val="22"/>
          <w:szCs w:val="22"/>
        </w:rPr>
        <w:t xml:space="preserve"> </w:t>
      </w:r>
      <w:r w:rsidR="00D144AE" w:rsidRPr="00D144AE">
        <w:rPr>
          <w:rFonts w:asciiTheme="minorHAnsi" w:hAnsiTheme="minorHAnsi" w:cstheme="minorHAnsi"/>
          <w:i/>
          <w:sz w:val="22"/>
          <w:szCs w:val="22"/>
        </w:rPr>
        <w:t xml:space="preserve">Doris Ann has been looking into criteria on which to base a phasing-in of in-person programming.  With the help of the DOH, she now knows how to access the county’s vaccination numbers.  She is considering tying the re-opening to a “Minimal Spread” classification on the DOH website.  We are currently at “Moderate Spread.”  She has been unsuccessful in determining what criteria are used to determine that classification.  </w:t>
      </w:r>
    </w:p>
    <w:p w:rsidR="00D144AE" w:rsidRPr="00377911" w:rsidRDefault="00D144AE" w:rsidP="00D144AE">
      <w:pPr>
        <w:numPr>
          <w:ilvl w:val="0"/>
          <w:numId w:val="5"/>
        </w:numPr>
        <w:rPr>
          <w:rFonts w:asciiTheme="minorHAnsi" w:hAnsiTheme="minorHAnsi" w:cstheme="minorHAnsi"/>
          <w:b/>
          <w:sz w:val="22"/>
          <w:szCs w:val="22"/>
          <w:u w:val="single"/>
        </w:rPr>
      </w:pPr>
      <w:r w:rsidRPr="00377911">
        <w:rPr>
          <w:rFonts w:asciiTheme="minorHAnsi" w:hAnsiTheme="minorHAnsi" w:cstheme="minorHAnsi"/>
          <w:b/>
          <w:sz w:val="22"/>
          <w:szCs w:val="22"/>
        </w:rPr>
        <w:t>SD Public Library Survey</w:t>
      </w:r>
      <w:r w:rsidRPr="00377911">
        <w:rPr>
          <w:rFonts w:asciiTheme="minorHAnsi" w:hAnsiTheme="minorHAnsi" w:cstheme="minorHAnsi"/>
          <w:sz w:val="22"/>
          <w:szCs w:val="22"/>
        </w:rPr>
        <w:t xml:space="preserve"> – </w:t>
      </w:r>
      <w:r w:rsidRPr="00377911">
        <w:rPr>
          <w:rFonts w:asciiTheme="minorHAnsi" w:hAnsiTheme="minorHAnsi" w:cstheme="minorHAnsi"/>
          <w:i/>
          <w:sz w:val="22"/>
          <w:szCs w:val="22"/>
        </w:rPr>
        <w:t>Doris Ann presented the Annual Report to the County Commission on March 10</w:t>
      </w:r>
      <w:r w:rsidRPr="00377911">
        <w:rPr>
          <w:rFonts w:asciiTheme="minorHAnsi" w:hAnsiTheme="minorHAnsi" w:cstheme="minorHAnsi"/>
          <w:i/>
          <w:sz w:val="22"/>
          <w:szCs w:val="22"/>
          <w:vertAlign w:val="superscript"/>
        </w:rPr>
        <w:t>th</w:t>
      </w:r>
      <w:r w:rsidRPr="00377911">
        <w:rPr>
          <w:rFonts w:asciiTheme="minorHAnsi" w:hAnsiTheme="minorHAnsi" w:cstheme="minorHAnsi"/>
          <w:i/>
          <w:sz w:val="22"/>
          <w:szCs w:val="22"/>
        </w:rPr>
        <w:t xml:space="preserve">.  In addition to the </w:t>
      </w:r>
      <w:r w:rsidR="00377911">
        <w:rPr>
          <w:rFonts w:asciiTheme="minorHAnsi" w:hAnsiTheme="minorHAnsi" w:cstheme="minorHAnsi"/>
          <w:i/>
          <w:sz w:val="22"/>
          <w:szCs w:val="22"/>
        </w:rPr>
        <w:t>report, she provid</w:t>
      </w:r>
      <w:r w:rsidRPr="00377911">
        <w:rPr>
          <w:rFonts w:asciiTheme="minorHAnsi" w:hAnsiTheme="minorHAnsi" w:cstheme="minorHAnsi"/>
          <w:i/>
          <w:sz w:val="22"/>
          <w:szCs w:val="22"/>
        </w:rPr>
        <w:t>ed some highlights</w:t>
      </w:r>
      <w:r w:rsidR="00377911">
        <w:rPr>
          <w:rFonts w:asciiTheme="minorHAnsi" w:hAnsiTheme="minorHAnsi" w:cstheme="minorHAnsi"/>
          <w:i/>
          <w:sz w:val="22"/>
          <w:szCs w:val="22"/>
        </w:rPr>
        <w:t xml:space="preserve"> of the statistics</w:t>
      </w:r>
      <w:r w:rsidRPr="00377911">
        <w:rPr>
          <w:rFonts w:asciiTheme="minorHAnsi" w:hAnsiTheme="minorHAnsi" w:cstheme="minorHAnsi"/>
          <w:i/>
          <w:sz w:val="22"/>
          <w:szCs w:val="22"/>
        </w:rPr>
        <w:t xml:space="preserve"> in a Cover </w:t>
      </w:r>
      <w:r w:rsidRPr="00377911">
        <w:rPr>
          <w:rFonts w:asciiTheme="minorHAnsi" w:hAnsiTheme="minorHAnsi" w:cstheme="minorHAnsi"/>
          <w:i/>
          <w:sz w:val="22"/>
          <w:szCs w:val="22"/>
        </w:rPr>
        <w:lastRenderedPageBreak/>
        <w:t>Letter</w:t>
      </w:r>
      <w:r w:rsidR="00377911">
        <w:rPr>
          <w:rFonts w:asciiTheme="minorHAnsi" w:hAnsiTheme="minorHAnsi" w:cstheme="minorHAnsi"/>
          <w:i/>
          <w:sz w:val="22"/>
          <w:szCs w:val="22"/>
        </w:rPr>
        <w:t xml:space="preserve"> and </w:t>
      </w:r>
      <w:r w:rsidRPr="00377911">
        <w:rPr>
          <w:rFonts w:asciiTheme="minorHAnsi" w:hAnsiTheme="minorHAnsi" w:cstheme="minorHAnsi"/>
          <w:i/>
          <w:sz w:val="22"/>
          <w:szCs w:val="22"/>
        </w:rPr>
        <w:t>the results of the R</w:t>
      </w:r>
      <w:r w:rsidR="00377911">
        <w:rPr>
          <w:rFonts w:asciiTheme="minorHAnsi" w:hAnsiTheme="minorHAnsi" w:cstheme="minorHAnsi"/>
          <w:i/>
          <w:sz w:val="22"/>
          <w:szCs w:val="22"/>
        </w:rPr>
        <w:t>eturn on Investment Calculation.  She presented a short</w:t>
      </w:r>
      <w:r w:rsidRPr="00377911">
        <w:rPr>
          <w:rFonts w:asciiTheme="minorHAnsi" w:hAnsiTheme="minorHAnsi" w:cstheme="minorHAnsi"/>
          <w:i/>
          <w:sz w:val="22"/>
          <w:szCs w:val="22"/>
        </w:rPr>
        <w:t xml:space="preserve"> slide show </w:t>
      </w:r>
      <w:r w:rsidR="00377911">
        <w:rPr>
          <w:rFonts w:asciiTheme="minorHAnsi" w:hAnsiTheme="minorHAnsi" w:cstheme="minorHAnsi"/>
          <w:i/>
          <w:sz w:val="22"/>
          <w:szCs w:val="22"/>
        </w:rPr>
        <w:t xml:space="preserve">that she had </w:t>
      </w:r>
      <w:r w:rsidRPr="00377911">
        <w:rPr>
          <w:rFonts w:asciiTheme="minorHAnsi" w:hAnsiTheme="minorHAnsi" w:cstheme="minorHAnsi"/>
          <w:i/>
          <w:sz w:val="22"/>
          <w:szCs w:val="22"/>
        </w:rPr>
        <w:t xml:space="preserve">previously prepared for Legislative Day.  The report was well received.  Commission Chair Jim </w:t>
      </w:r>
      <w:proofErr w:type="spellStart"/>
      <w:r w:rsidRPr="00377911">
        <w:rPr>
          <w:rFonts w:asciiTheme="minorHAnsi" w:hAnsiTheme="minorHAnsi" w:cstheme="minorHAnsi"/>
          <w:i/>
          <w:sz w:val="22"/>
          <w:szCs w:val="22"/>
        </w:rPr>
        <w:t>Lintz</w:t>
      </w:r>
      <w:proofErr w:type="spellEnd"/>
      <w:r w:rsidRPr="00377911">
        <w:rPr>
          <w:rFonts w:asciiTheme="minorHAnsi" w:hAnsiTheme="minorHAnsi" w:cstheme="minorHAnsi"/>
          <w:i/>
          <w:sz w:val="22"/>
          <w:szCs w:val="22"/>
        </w:rPr>
        <w:t xml:space="preserve"> thanked the library for its service to the community during a challenging year.  The Survey Certificate has been signed and submitted to the State Library.</w:t>
      </w:r>
    </w:p>
    <w:p w:rsidR="00AC3F57" w:rsidRPr="00377911" w:rsidRDefault="00AC3F57" w:rsidP="00D30F21">
      <w:pPr>
        <w:ind w:left="720"/>
        <w:rPr>
          <w:rFonts w:asciiTheme="minorHAnsi" w:hAnsiTheme="minorHAnsi" w:cstheme="minorHAnsi"/>
          <w:i/>
          <w:sz w:val="22"/>
          <w:szCs w:val="22"/>
        </w:rPr>
      </w:pP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D144AE" w:rsidRDefault="00D144AE" w:rsidP="00A62DD3">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 xml:space="preserve">Dr. Seuss Books – </w:t>
      </w:r>
      <w:r>
        <w:rPr>
          <w:rFonts w:asciiTheme="minorHAnsi" w:hAnsiTheme="minorHAnsi" w:cstheme="minorHAnsi"/>
          <w:i/>
          <w:sz w:val="22"/>
          <w:szCs w:val="22"/>
        </w:rPr>
        <w:t>Dr. Seuss Enterprises announced on March 2</w:t>
      </w:r>
      <w:r w:rsidRPr="00D144AE">
        <w:rPr>
          <w:rFonts w:asciiTheme="minorHAnsi" w:hAnsiTheme="minorHAnsi" w:cstheme="minorHAnsi"/>
          <w:i/>
          <w:sz w:val="22"/>
          <w:szCs w:val="22"/>
          <w:vertAlign w:val="superscript"/>
        </w:rPr>
        <w:t>nd</w:t>
      </w:r>
      <w:r>
        <w:rPr>
          <w:rFonts w:asciiTheme="minorHAnsi" w:hAnsiTheme="minorHAnsi" w:cstheme="minorHAnsi"/>
          <w:i/>
          <w:sz w:val="22"/>
          <w:szCs w:val="22"/>
        </w:rPr>
        <w:t>, Dr. Seuss’s birthday, that they would no longer publish 6 titles:  “And to Think That I Saw It on Mulberry Street,” “If I Ran the Zoo,” “</w:t>
      </w:r>
      <w:proofErr w:type="spellStart"/>
      <w:r>
        <w:rPr>
          <w:rFonts w:asciiTheme="minorHAnsi" w:hAnsiTheme="minorHAnsi" w:cstheme="minorHAnsi"/>
          <w:i/>
          <w:sz w:val="22"/>
          <w:szCs w:val="22"/>
        </w:rPr>
        <w:t>McElligot’s</w:t>
      </w:r>
      <w:proofErr w:type="spellEnd"/>
      <w:r>
        <w:rPr>
          <w:rFonts w:asciiTheme="minorHAnsi" w:hAnsiTheme="minorHAnsi" w:cstheme="minorHAnsi"/>
          <w:i/>
          <w:sz w:val="22"/>
          <w:szCs w:val="22"/>
        </w:rPr>
        <w:t xml:space="preserve"> Pool,” “On Beyond Zebra,” “Scrambled Eggs Super!” and “The Cat’s Quizzer.”  The library has copie</w:t>
      </w:r>
      <w:r w:rsidR="00377911">
        <w:rPr>
          <w:rFonts w:asciiTheme="minorHAnsi" w:hAnsiTheme="minorHAnsi" w:cstheme="minorHAnsi"/>
          <w:i/>
          <w:sz w:val="22"/>
          <w:szCs w:val="22"/>
        </w:rPr>
        <w:t>s of all of the titles</w:t>
      </w:r>
      <w:r>
        <w:rPr>
          <w:rFonts w:asciiTheme="minorHAnsi" w:hAnsiTheme="minorHAnsi" w:cstheme="minorHAnsi"/>
          <w:i/>
          <w:sz w:val="22"/>
          <w:szCs w:val="22"/>
        </w:rPr>
        <w:t xml:space="preserve"> except “The Cat’s Quizzer.”  Soon after the announcement, the </w:t>
      </w:r>
      <w:r w:rsidR="00377911">
        <w:rPr>
          <w:rFonts w:asciiTheme="minorHAnsi" w:hAnsiTheme="minorHAnsi" w:cstheme="minorHAnsi"/>
          <w:i/>
          <w:sz w:val="22"/>
          <w:szCs w:val="22"/>
        </w:rPr>
        <w:t>sales</w:t>
      </w:r>
      <w:r>
        <w:rPr>
          <w:rFonts w:asciiTheme="minorHAnsi" w:hAnsiTheme="minorHAnsi" w:cstheme="minorHAnsi"/>
          <w:i/>
          <w:sz w:val="22"/>
          <w:szCs w:val="22"/>
        </w:rPr>
        <w:t xml:space="preserve"> of those books skyrocketed, and the price</w:t>
      </w:r>
      <w:r w:rsidR="00377911">
        <w:rPr>
          <w:rFonts w:asciiTheme="minorHAnsi" w:hAnsiTheme="minorHAnsi" w:cstheme="minorHAnsi"/>
          <w:i/>
          <w:sz w:val="22"/>
          <w:szCs w:val="22"/>
        </w:rPr>
        <w:t>s</w:t>
      </w:r>
      <w:r>
        <w:rPr>
          <w:rFonts w:asciiTheme="minorHAnsi" w:hAnsiTheme="minorHAnsi" w:cstheme="minorHAnsi"/>
          <w:i/>
          <w:sz w:val="22"/>
          <w:szCs w:val="22"/>
        </w:rPr>
        <w:t xml:space="preserve"> on used book sale sites went up astronomically.  At the moment, </w:t>
      </w:r>
      <w:r w:rsidR="00377911">
        <w:rPr>
          <w:rFonts w:asciiTheme="minorHAnsi" w:hAnsiTheme="minorHAnsi" w:cstheme="minorHAnsi"/>
          <w:i/>
          <w:sz w:val="22"/>
          <w:szCs w:val="22"/>
        </w:rPr>
        <w:t>the library has</w:t>
      </w:r>
      <w:r>
        <w:rPr>
          <w:rFonts w:asciiTheme="minorHAnsi" w:hAnsiTheme="minorHAnsi" w:cstheme="minorHAnsi"/>
          <w:i/>
          <w:sz w:val="22"/>
          <w:szCs w:val="22"/>
        </w:rPr>
        <w:t xml:space="preserve"> pulled these titles from the shelves, not to censor them, but to avoid </w:t>
      </w:r>
      <w:r w:rsidR="00377911">
        <w:rPr>
          <w:rFonts w:asciiTheme="minorHAnsi" w:hAnsiTheme="minorHAnsi" w:cstheme="minorHAnsi"/>
          <w:i/>
          <w:sz w:val="22"/>
          <w:szCs w:val="22"/>
        </w:rPr>
        <w:t>theft</w:t>
      </w:r>
      <w:r>
        <w:rPr>
          <w:rFonts w:asciiTheme="minorHAnsi" w:hAnsiTheme="minorHAnsi" w:cstheme="minorHAnsi"/>
          <w:i/>
          <w:sz w:val="22"/>
          <w:szCs w:val="22"/>
        </w:rPr>
        <w:t xml:space="preserve">.  Libraries across the state have had to do the same.  Several librarians in South Dakota have reported suspicious phone calls from a man claiming to be from Aberdeen who is trying to help his nephew get a hold of these books for a project.  He has made the mistake of calling libraries that are nowhere near Aberdeen.  For the time being, libraries across the state have made their use in-house only to decrease the opportunity for theft.  When the current attention dies down, we may put them back out on the shelves.  If the cost of replacing the books remains astronomical, we can either keep them in-house only or put them on the shelves to be used until they go missing.   </w:t>
      </w:r>
    </w:p>
    <w:p w:rsidR="00A62DD3" w:rsidRPr="00D144AE" w:rsidRDefault="007D218F" w:rsidP="00A62DD3">
      <w:pPr>
        <w:pStyle w:val="ListParagraph"/>
        <w:numPr>
          <w:ilvl w:val="0"/>
          <w:numId w:val="5"/>
        </w:numPr>
        <w:rPr>
          <w:rFonts w:asciiTheme="minorHAnsi" w:hAnsiTheme="minorHAnsi" w:cstheme="minorHAnsi"/>
          <w:b/>
          <w:sz w:val="22"/>
          <w:szCs w:val="22"/>
        </w:rPr>
      </w:pPr>
      <w:r w:rsidRPr="00D144AE">
        <w:rPr>
          <w:rFonts w:asciiTheme="minorHAnsi" w:hAnsiTheme="minorHAnsi" w:cstheme="minorHAnsi"/>
          <w:b/>
          <w:sz w:val="22"/>
          <w:szCs w:val="22"/>
        </w:rPr>
        <w:t xml:space="preserve">Library Strategic Plan – </w:t>
      </w:r>
      <w:r w:rsidRPr="00D144AE">
        <w:rPr>
          <w:rFonts w:asciiTheme="minorHAnsi" w:hAnsiTheme="minorHAnsi" w:cstheme="minorHAnsi"/>
          <w:i/>
          <w:sz w:val="22"/>
          <w:szCs w:val="22"/>
        </w:rPr>
        <w:t xml:space="preserve">Doris Ann </w:t>
      </w:r>
      <w:r w:rsidR="00D144AE">
        <w:rPr>
          <w:rFonts w:asciiTheme="minorHAnsi" w:hAnsiTheme="minorHAnsi" w:cstheme="minorHAnsi"/>
          <w:i/>
          <w:sz w:val="22"/>
          <w:szCs w:val="22"/>
        </w:rPr>
        <w:t>review</w:t>
      </w:r>
      <w:r w:rsidR="00377911">
        <w:rPr>
          <w:rFonts w:asciiTheme="minorHAnsi" w:hAnsiTheme="minorHAnsi" w:cstheme="minorHAnsi"/>
          <w:i/>
          <w:sz w:val="22"/>
          <w:szCs w:val="22"/>
        </w:rPr>
        <w:t>ed</w:t>
      </w:r>
      <w:r w:rsidR="00D144AE">
        <w:rPr>
          <w:rFonts w:asciiTheme="minorHAnsi" w:hAnsiTheme="minorHAnsi" w:cstheme="minorHAnsi"/>
          <w:i/>
          <w:sz w:val="22"/>
          <w:szCs w:val="22"/>
        </w:rPr>
        <w:t xml:space="preserve"> some of the Community Profile data she had gathered since the last meeting.  She still has some data she is </w:t>
      </w:r>
      <w:r w:rsidR="00377911">
        <w:rPr>
          <w:rFonts w:asciiTheme="minorHAnsi" w:hAnsiTheme="minorHAnsi" w:cstheme="minorHAnsi"/>
          <w:i/>
          <w:sz w:val="22"/>
          <w:szCs w:val="22"/>
        </w:rPr>
        <w:t xml:space="preserve">struggling to find.  She will present her progress at future board meetings.  </w:t>
      </w:r>
      <w:r w:rsidR="00D144AE">
        <w:rPr>
          <w:rFonts w:asciiTheme="minorHAnsi" w:hAnsiTheme="minorHAnsi" w:cstheme="minorHAnsi"/>
          <w:i/>
          <w:sz w:val="22"/>
          <w:szCs w:val="22"/>
        </w:rPr>
        <w:t xml:space="preserve">She asked the trustees to think about the “Weaknesses” and “Opportunities” sections of the Library SWOT Analysis because those sections provide the ideas for the library’s goals and objectives.  </w:t>
      </w:r>
    </w:p>
    <w:p w:rsidR="007258CE" w:rsidRPr="00D144AE" w:rsidRDefault="007258CE" w:rsidP="001D059D">
      <w:pPr>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t>ANNOUNCEMENTS:</w:t>
      </w:r>
    </w:p>
    <w:p w:rsidR="00D144AE" w:rsidRPr="00D144AE" w:rsidRDefault="00D144AE" w:rsidP="00D144AE">
      <w:pPr>
        <w:pStyle w:val="ListParagraph"/>
        <w:numPr>
          <w:ilvl w:val="0"/>
          <w:numId w:val="38"/>
        </w:numPr>
        <w:rPr>
          <w:rFonts w:asciiTheme="minorHAnsi" w:hAnsiTheme="minorHAnsi" w:cstheme="minorHAnsi"/>
          <w:b/>
          <w:sz w:val="22"/>
          <w:szCs w:val="22"/>
          <w:u w:val="single"/>
        </w:rPr>
      </w:pPr>
      <w:r w:rsidRPr="00D144AE">
        <w:rPr>
          <w:rFonts w:asciiTheme="minorHAnsi" w:hAnsiTheme="minorHAnsi" w:cstheme="minorHAnsi"/>
          <w:sz w:val="22"/>
          <w:szCs w:val="22"/>
        </w:rPr>
        <w:t>Mertz Vacation – March 26</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 April 5</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w:t>
      </w:r>
    </w:p>
    <w:p w:rsidR="00D144AE" w:rsidRPr="00D144AE" w:rsidRDefault="00D144AE" w:rsidP="00D144AE">
      <w:pPr>
        <w:pStyle w:val="ListParagraph"/>
        <w:numPr>
          <w:ilvl w:val="0"/>
          <w:numId w:val="38"/>
        </w:numPr>
        <w:rPr>
          <w:rFonts w:asciiTheme="minorHAnsi" w:hAnsiTheme="minorHAnsi" w:cstheme="minorHAnsi"/>
          <w:sz w:val="22"/>
          <w:szCs w:val="22"/>
        </w:rPr>
      </w:pPr>
      <w:r w:rsidRPr="00D144AE">
        <w:rPr>
          <w:rFonts w:asciiTheme="minorHAnsi" w:hAnsiTheme="minorHAnsi" w:cstheme="minorHAnsi"/>
          <w:sz w:val="22"/>
          <w:szCs w:val="22"/>
        </w:rPr>
        <w:t>CCLF Meeting on March 18</w:t>
      </w:r>
      <w:r w:rsidRPr="00D144AE">
        <w:rPr>
          <w:rFonts w:asciiTheme="minorHAnsi" w:hAnsiTheme="minorHAnsi" w:cstheme="minorHAnsi"/>
          <w:sz w:val="22"/>
          <w:szCs w:val="22"/>
          <w:vertAlign w:val="superscript"/>
        </w:rPr>
        <w:t>th</w:t>
      </w:r>
      <w:r w:rsidRPr="00D144AE">
        <w:rPr>
          <w:rFonts w:asciiTheme="minorHAnsi" w:hAnsiTheme="minorHAnsi" w:cstheme="minorHAnsi"/>
          <w:sz w:val="22"/>
          <w:szCs w:val="22"/>
        </w:rPr>
        <w:t xml:space="preserve"> at 1 p.m. </w:t>
      </w: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D144AE">
        <w:rPr>
          <w:rFonts w:asciiTheme="minorHAnsi" w:hAnsiTheme="minorHAnsi" w:cstheme="minorHAnsi"/>
          <w:i/>
          <w:sz w:val="22"/>
          <w:szCs w:val="22"/>
        </w:rPr>
        <w:t>April 21</w:t>
      </w:r>
      <w:r w:rsidR="00D144AE" w:rsidRPr="00D144AE">
        <w:rPr>
          <w:rFonts w:asciiTheme="minorHAnsi" w:hAnsiTheme="minorHAnsi" w:cstheme="minorHAnsi"/>
          <w:i/>
          <w:sz w:val="22"/>
          <w:szCs w:val="22"/>
          <w:vertAlign w:val="superscript"/>
        </w:rPr>
        <w:t>st</w:t>
      </w:r>
      <w:r w:rsidR="00D144AE">
        <w:rPr>
          <w:rFonts w:asciiTheme="minorHAnsi" w:hAnsiTheme="minorHAnsi" w:cstheme="minorHAnsi"/>
          <w:i/>
          <w:sz w:val="22"/>
          <w:szCs w:val="22"/>
        </w:rPr>
        <w:t xml:space="preserve"> at</w:t>
      </w:r>
      <w:r w:rsidR="000F5398" w:rsidRPr="00D144AE">
        <w:rPr>
          <w:rFonts w:asciiTheme="minorHAnsi" w:hAnsiTheme="minorHAnsi" w:cstheme="minorHAnsi"/>
          <w:i/>
          <w:sz w:val="22"/>
          <w:szCs w:val="22"/>
        </w:rPr>
        <w:t xml:space="preserve"> 1 p.m. </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7D218F" w:rsidRPr="00D144AE">
        <w:rPr>
          <w:rFonts w:asciiTheme="minorHAnsi" w:hAnsiTheme="minorHAnsi" w:cstheme="minorHAnsi"/>
          <w:i/>
          <w:sz w:val="22"/>
          <w:szCs w:val="22"/>
        </w:rPr>
        <w:t>2:00</w:t>
      </w:r>
      <w:r w:rsidR="000F5398" w:rsidRPr="00D144AE">
        <w:rPr>
          <w:rFonts w:asciiTheme="minorHAnsi" w:hAnsiTheme="minorHAnsi" w:cstheme="minorHAnsi"/>
          <w:i/>
          <w:sz w:val="22"/>
          <w:szCs w:val="22"/>
        </w:rPr>
        <w:t xml:space="preserve"> p</w:t>
      </w:r>
      <w:r w:rsidRPr="00D144AE">
        <w:rPr>
          <w:rFonts w:asciiTheme="minorHAnsi" w:hAnsiTheme="minorHAnsi" w:cstheme="minorHAnsi"/>
          <w:i/>
          <w:sz w:val="22"/>
          <w:szCs w:val="22"/>
        </w:rPr>
        <w:t>.m.</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262036" w:rsidRPr="00D144AE"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7D218F" w:rsidRPr="00D144AE" w:rsidRDefault="00377911" w:rsidP="00377911">
      <w:pPr>
        <w:rPr>
          <w:rFonts w:asciiTheme="minorHAnsi" w:hAnsiTheme="minorHAnsi" w:cstheme="minorHAnsi"/>
        </w:rPr>
      </w:pPr>
      <w:r w:rsidRPr="00D144AE">
        <w:rPr>
          <w:rFonts w:asciiTheme="minorHAnsi" w:hAnsiTheme="minorHAnsi" w:cstheme="minorHAnsi"/>
        </w:rPr>
        <w:t xml:space="preserve"> </w:t>
      </w:r>
    </w:p>
    <w:p w:rsidR="002D1473" w:rsidRPr="00D144AE" w:rsidRDefault="002D1473" w:rsidP="007D218F">
      <w:pPr>
        <w:rPr>
          <w:rFonts w:asciiTheme="minorHAnsi" w:hAnsiTheme="minorHAnsi" w:cstheme="minorHAnsi"/>
          <w:sz w:val="22"/>
          <w:szCs w:val="22"/>
        </w:rPr>
      </w:pPr>
    </w:p>
    <w:sectPr w:rsidR="002D1473" w:rsidRPr="00D144AE" w:rsidSect="007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15607"/>
      <w:docPartObj>
        <w:docPartGallery w:val="Watermarks"/>
        <w:docPartUnique/>
      </w:docPartObj>
    </w:sdtPr>
    <w:sdtEndPr/>
    <w:sdtContent>
      <w:p w:rsidR="002866B9" w:rsidRDefault="00D07B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6"/>
  </w:num>
  <w:num w:numId="18">
    <w:abstractNumId w:val="14"/>
  </w:num>
  <w:num w:numId="19">
    <w:abstractNumId w:val="37"/>
  </w:num>
  <w:num w:numId="20">
    <w:abstractNumId w:val="9"/>
  </w:num>
  <w:num w:numId="21">
    <w:abstractNumId w:val="22"/>
  </w:num>
  <w:num w:numId="22">
    <w:abstractNumId w:val="35"/>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8"/>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qQUAshrZ3i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175D5E7A"/>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FD17F-127F-42F6-9FDF-3EA1DAAC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759</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2021-03-16T20:43:00Z</cp:lastPrinted>
  <dcterms:created xsi:type="dcterms:W3CDTF">2021-03-17T22:04:00Z</dcterms:created>
  <dcterms:modified xsi:type="dcterms:W3CDTF">2021-03-22T16:15:00Z</dcterms:modified>
</cp:coreProperties>
</file>