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426526">
      <w:pPr>
        <w:rPr>
          <w:rFonts w:asciiTheme="minorHAnsi" w:hAnsiTheme="minorHAnsi"/>
          <w:b/>
        </w:rPr>
      </w:pPr>
      <w:r>
        <w:rPr>
          <w:rFonts w:asciiTheme="minorHAnsi" w:hAnsiTheme="minorHAnsi"/>
          <w:b/>
        </w:rPr>
        <w:t>February 19</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426526">
        <w:rPr>
          <w:rFonts w:asciiTheme="minorHAnsi" w:hAnsiTheme="minorHAnsi" w:cs="Calibri"/>
          <w:i/>
          <w:sz w:val="22"/>
          <w:szCs w:val="22"/>
        </w:rPr>
        <w:t>February 19</w:t>
      </w:r>
      <w:r w:rsidR="009152D0" w:rsidRPr="009152D0">
        <w:rPr>
          <w:rFonts w:asciiTheme="minorHAnsi" w:hAnsiTheme="minorHAnsi" w:cs="Calibri"/>
          <w:i/>
          <w:sz w:val="22"/>
          <w:szCs w:val="22"/>
          <w:vertAlign w:val="superscript"/>
        </w:rPr>
        <w:t>th</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426526">
        <w:rPr>
          <w:rFonts w:asciiTheme="minorHAnsi" w:hAnsiTheme="minorHAnsi" w:cs="Calibri"/>
          <w:i/>
          <w:sz w:val="22"/>
          <w:szCs w:val="22"/>
        </w:rPr>
        <w:t xml:space="preserve">Marcy Swanda, Jim Laverick, </w:t>
      </w:r>
      <w:r w:rsidR="009152D0">
        <w:rPr>
          <w:rFonts w:asciiTheme="minorHAnsi" w:hAnsiTheme="minorHAnsi" w:cs="Calibri"/>
          <w:i/>
          <w:sz w:val="22"/>
          <w:szCs w:val="22"/>
        </w:rPr>
        <w:t>Renee’ Starr</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D01B1B">
        <w:rPr>
          <w:rFonts w:asciiTheme="minorHAnsi" w:hAnsiTheme="minorHAnsi" w:cs="Calibri"/>
          <w:i/>
          <w:sz w:val="22"/>
          <w:szCs w:val="22"/>
        </w:rPr>
        <w:t>, Commissioner Craig Hindle,</w:t>
      </w:r>
      <w:r w:rsidR="009152D0">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426526">
        <w:rPr>
          <w:rFonts w:asciiTheme="minorHAnsi" w:hAnsiTheme="minorHAnsi" w:cs="Calibri"/>
          <w:i/>
          <w:sz w:val="22"/>
          <w:szCs w:val="22"/>
        </w:rPr>
        <w:t>Jim</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426526">
        <w:rPr>
          <w:rFonts w:asciiTheme="minorHAnsi" w:hAnsiTheme="minorHAnsi" w:cs="Calibri"/>
          <w:i/>
          <w:sz w:val="22"/>
          <w:szCs w:val="22"/>
        </w:rPr>
        <w:t xml:space="preserve">12:59 </w:t>
      </w:r>
      <w:r w:rsidR="00402F31">
        <w:rPr>
          <w:rFonts w:asciiTheme="minorHAnsi" w:hAnsiTheme="minorHAnsi" w:cs="Calibri"/>
          <w:i/>
          <w:sz w:val="22"/>
          <w:szCs w:val="22"/>
        </w:rPr>
        <w:t>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r w:rsidR="00D01B1B">
        <w:rPr>
          <w:rFonts w:asciiTheme="minorHAnsi" w:hAnsiTheme="minorHAnsi" w:cs="Calibri"/>
          <w:i/>
          <w:sz w:val="22"/>
          <w:szCs w:val="22"/>
        </w:rPr>
        <w:t xml:space="preserve">Pat Hoffman was called </w:t>
      </w:r>
      <w:r w:rsidR="00CA4762">
        <w:rPr>
          <w:rFonts w:asciiTheme="minorHAnsi" w:hAnsiTheme="minorHAnsi" w:cs="Calibri"/>
          <w:i/>
          <w:sz w:val="22"/>
          <w:szCs w:val="22"/>
        </w:rPr>
        <w:t>for</w:t>
      </w:r>
      <w:r w:rsidR="00D01B1B">
        <w:rPr>
          <w:rFonts w:asciiTheme="minorHAnsi" w:hAnsiTheme="minorHAnsi" w:cs="Calibri"/>
          <w:i/>
          <w:sz w:val="22"/>
          <w:szCs w:val="22"/>
        </w:rPr>
        <w:t xml:space="preserve"> the Election of Officers/Appointment of Liaison.</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426526" w:rsidP="00681F0D">
      <w:pPr>
        <w:pStyle w:val="ListParagraph"/>
        <w:numPr>
          <w:ilvl w:val="0"/>
          <w:numId w:val="10"/>
        </w:numPr>
        <w:rPr>
          <w:rFonts w:asciiTheme="minorHAnsi" w:hAnsiTheme="minorHAnsi"/>
          <w:b/>
          <w:sz w:val="22"/>
          <w:szCs w:val="22"/>
        </w:rPr>
      </w:pPr>
      <w:r>
        <w:rPr>
          <w:rFonts w:asciiTheme="minorHAnsi" w:hAnsiTheme="minorHAnsi"/>
          <w:b/>
        </w:rPr>
        <w:t>January 15</w:t>
      </w:r>
      <w:r w:rsidRPr="00426526">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 xml:space="preserve">Marcy moved to accept the minutes as presented.  Seyward seconded the motion.  The motion carried.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9152D0"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t>$</w:t>
      </w:r>
      <w:r w:rsidR="00426526">
        <w:rPr>
          <w:rFonts w:asciiTheme="minorHAnsi" w:hAnsiTheme="minorHAnsi"/>
          <w:b/>
          <w:sz w:val="22"/>
          <w:szCs w:val="22"/>
        </w:rPr>
        <w:t>16,281.52 as of 02/18/20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426526">
        <w:rPr>
          <w:rFonts w:asciiTheme="minorHAnsi" w:hAnsiTheme="minorHAnsi"/>
          <w:i/>
          <w:sz w:val="22"/>
          <w:szCs w:val="22"/>
        </w:rPr>
        <w:t xml:space="preserve">The January Budget Summary was not available at this time.  </w:t>
      </w:r>
    </w:p>
    <w:p w:rsidR="00F9110B" w:rsidRPr="007F6C60" w:rsidRDefault="00426526" w:rsidP="00D01B1B">
      <w:pPr>
        <w:pStyle w:val="ListParagraph"/>
        <w:rPr>
          <w:rFonts w:asciiTheme="minorHAnsi" w:hAnsiTheme="minorHAnsi"/>
        </w:rPr>
      </w:pPr>
      <w:r>
        <w:rPr>
          <w:rFonts w:asciiTheme="minorHAnsi" w:hAnsiTheme="minorHAnsi"/>
          <w:i/>
          <w:sz w:val="22"/>
          <w:szCs w:val="22"/>
        </w:rPr>
        <w:t>Trustees reviewed the Budget Summary from 2019.  $239,288.19 was expended in 2019.  A balance remained of $23,497.81, which was a</w:t>
      </w:r>
      <w:bookmarkStart w:id="0" w:name="_GoBack"/>
      <w:bookmarkEnd w:id="0"/>
      <w:r>
        <w:rPr>
          <w:rFonts w:asciiTheme="minorHAnsi" w:hAnsiTheme="minorHAnsi"/>
          <w:i/>
          <w:sz w:val="22"/>
          <w:szCs w:val="22"/>
        </w:rPr>
        <w:t>ll in the personnel category.  The non-personnel budget in 2019 was $31,</w:t>
      </w:r>
      <w:r w:rsidR="007D0798">
        <w:rPr>
          <w:rFonts w:asciiTheme="minorHAnsi" w:hAnsiTheme="minorHAnsi"/>
          <w:i/>
          <w:sz w:val="22"/>
          <w:szCs w:val="22"/>
        </w:rPr>
        <w:t>829</w:t>
      </w:r>
      <w:r>
        <w:rPr>
          <w:rFonts w:asciiTheme="minorHAnsi" w:hAnsiTheme="minorHAnsi"/>
          <w:i/>
          <w:sz w:val="22"/>
          <w:szCs w:val="22"/>
        </w:rPr>
        <w:t>.  $31,</w:t>
      </w:r>
      <w:r w:rsidR="007D0798">
        <w:rPr>
          <w:rFonts w:asciiTheme="minorHAnsi" w:hAnsiTheme="minorHAnsi"/>
          <w:i/>
          <w:sz w:val="22"/>
          <w:szCs w:val="22"/>
        </w:rPr>
        <w:t xml:space="preserve">954.72 </w:t>
      </w:r>
      <w:r>
        <w:rPr>
          <w:rFonts w:asciiTheme="minorHAnsi" w:hAnsiTheme="minorHAnsi"/>
          <w:i/>
          <w:sz w:val="22"/>
          <w:szCs w:val="22"/>
        </w:rPr>
        <w:t xml:space="preserve">was spent.  The extra $125.72 was covered by the excess personnel budget. </w:t>
      </w:r>
    </w:p>
    <w:p w:rsidR="00D30F21" w:rsidRPr="007F6C60" w:rsidRDefault="00D30F21" w:rsidP="00D30F21">
      <w:pPr>
        <w:pStyle w:val="ListParagraph"/>
        <w:rPr>
          <w:rFonts w:asciiTheme="minorHAnsi" w:hAnsiTheme="minorHAnsi"/>
        </w:rPr>
      </w:pP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p>
    <w:p w:rsidR="000E0326" w:rsidRPr="003E65C3" w:rsidRDefault="00426526" w:rsidP="008E6FB8">
      <w:pPr>
        <w:pStyle w:val="ListParagraph"/>
        <w:numPr>
          <w:ilvl w:val="0"/>
          <w:numId w:val="33"/>
        </w:numPr>
        <w:rPr>
          <w:rFonts w:asciiTheme="minorHAnsi" w:hAnsiTheme="minorHAnsi"/>
        </w:rPr>
      </w:pPr>
      <w:r w:rsidRPr="003E65C3">
        <w:rPr>
          <w:rFonts w:asciiTheme="minorHAnsi" w:hAnsiTheme="minorHAnsi"/>
          <w:b/>
          <w:sz w:val="22"/>
          <w:szCs w:val="22"/>
        </w:rPr>
        <w:t>CCL Foundation</w:t>
      </w:r>
      <w:r w:rsidRPr="003E65C3">
        <w:rPr>
          <w:rFonts w:asciiTheme="minorHAnsi" w:hAnsiTheme="minorHAnsi"/>
          <w:sz w:val="22"/>
          <w:szCs w:val="22"/>
        </w:rPr>
        <w:t xml:space="preserve"> – </w:t>
      </w:r>
      <w:r w:rsidRPr="003E65C3">
        <w:rPr>
          <w:rFonts w:asciiTheme="minorHAnsi" w:hAnsiTheme="minorHAnsi"/>
          <w:i/>
          <w:sz w:val="22"/>
          <w:szCs w:val="22"/>
        </w:rPr>
        <w:t>The Foundation held its Annual Meeting on January 30</w:t>
      </w:r>
      <w:r w:rsidRPr="003E65C3">
        <w:rPr>
          <w:rFonts w:asciiTheme="minorHAnsi" w:hAnsiTheme="minorHAnsi"/>
          <w:i/>
          <w:sz w:val="22"/>
          <w:szCs w:val="22"/>
          <w:vertAlign w:val="superscript"/>
        </w:rPr>
        <w:t>th</w:t>
      </w:r>
      <w:r w:rsidRPr="003E65C3">
        <w:rPr>
          <w:rFonts w:asciiTheme="minorHAnsi" w:hAnsiTheme="minorHAnsi"/>
          <w:i/>
          <w:sz w:val="22"/>
          <w:szCs w:val="22"/>
        </w:rPr>
        <w:t>.  They elected new officers.  Rose Mary Kor is President, Katherine Wakefield is Vice-President,</w:t>
      </w:r>
      <w:r w:rsidR="00D01B1B">
        <w:rPr>
          <w:rFonts w:asciiTheme="minorHAnsi" w:hAnsiTheme="minorHAnsi"/>
          <w:i/>
          <w:sz w:val="22"/>
          <w:szCs w:val="22"/>
        </w:rPr>
        <w:t xml:space="preserve"> and</w:t>
      </w:r>
      <w:r w:rsidRPr="003E65C3">
        <w:rPr>
          <w:rFonts w:asciiTheme="minorHAnsi" w:hAnsiTheme="minorHAnsi"/>
          <w:i/>
          <w:sz w:val="22"/>
          <w:szCs w:val="22"/>
        </w:rPr>
        <w:t xml:space="preserve"> Laura Burns remains as the Secretary/Treasurer.  They have one open position on the Council for a Member-at-Large.  They will have a booth at the February 29</w:t>
      </w:r>
      <w:r w:rsidRPr="003E65C3">
        <w:rPr>
          <w:rFonts w:asciiTheme="minorHAnsi" w:hAnsiTheme="minorHAnsi"/>
          <w:i/>
          <w:sz w:val="22"/>
          <w:szCs w:val="22"/>
          <w:vertAlign w:val="superscript"/>
        </w:rPr>
        <w:t>th</w:t>
      </w:r>
      <w:r w:rsidR="00D01B1B">
        <w:rPr>
          <w:rFonts w:asciiTheme="minorHAnsi" w:hAnsiTheme="minorHAnsi"/>
          <w:i/>
          <w:sz w:val="22"/>
          <w:szCs w:val="22"/>
        </w:rPr>
        <w:t xml:space="preserve"> Trade Show where t</w:t>
      </w:r>
      <w:r w:rsidRPr="003E65C3">
        <w:rPr>
          <w:rFonts w:asciiTheme="minorHAnsi" w:hAnsiTheme="minorHAnsi"/>
          <w:i/>
          <w:sz w:val="22"/>
          <w:szCs w:val="22"/>
        </w:rPr>
        <w:t>hey will have a floor plan of the new additio</w:t>
      </w:r>
      <w:r w:rsidR="003E65C3" w:rsidRPr="003E65C3">
        <w:rPr>
          <w:rFonts w:asciiTheme="minorHAnsi" w:hAnsiTheme="minorHAnsi"/>
          <w:i/>
          <w:sz w:val="22"/>
          <w:szCs w:val="22"/>
        </w:rPr>
        <w:t xml:space="preserve">n on display, </w:t>
      </w:r>
      <w:r w:rsidRPr="003E65C3">
        <w:rPr>
          <w:rFonts w:asciiTheme="minorHAnsi" w:hAnsiTheme="minorHAnsi"/>
          <w:i/>
          <w:sz w:val="22"/>
          <w:szCs w:val="22"/>
        </w:rPr>
        <w:t>children books to give away for those who sign up for the 1,000 Books B4K program</w:t>
      </w:r>
      <w:r w:rsidR="003E65C3" w:rsidRPr="003E65C3">
        <w:rPr>
          <w:rFonts w:asciiTheme="minorHAnsi" w:hAnsiTheme="minorHAnsi"/>
          <w:i/>
          <w:sz w:val="22"/>
          <w:szCs w:val="22"/>
        </w:rPr>
        <w:t>, a raffle drawing for those who</w:t>
      </w:r>
      <w:r w:rsidR="00D01B1B">
        <w:rPr>
          <w:rFonts w:asciiTheme="minorHAnsi" w:hAnsiTheme="minorHAnsi"/>
          <w:i/>
          <w:sz w:val="22"/>
          <w:szCs w:val="22"/>
        </w:rPr>
        <w:t xml:space="preserve"> become Foundation Members, and </w:t>
      </w:r>
      <w:r w:rsidR="003E65C3" w:rsidRPr="003E65C3">
        <w:rPr>
          <w:rFonts w:asciiTheme="minorHAnsi" w:hAnsiTheme="minorHAnsi"/>
          <w:i/>
          <w:sz w:val="22"/>
          <w:szCs w:val="22"/>
        </w:rPr>
        <w:t>used books available for a donation to the Foundation.</w:t>
      </w:r>
      <w:r w:rsidRPr="003E65C3">
        <w:rPr>
          <w:rFonts w:asciiTheme="minorHAnsi" w:hAnsiTheme="minorHAnsi"/>
          <w:i/>
          <w:sz w:val="22"/>
          <w:szCs w:val="22"/>
        </w:rPr>
        <w:t xml:space="preserve">  Their next meeting will be at </w:t>
      </w:r>
      <w:r w:rsidR="003E65C3" w:rsidRPr="003E65C3">
        <w:rPr>
          <w:rFonts w:asciiTheme="minorHAnsi" w:hAnsiTheme="minorHAnsi"/>
          <w:i/>
          <w:sz w:val="22"/>
          <w:szCs w:val="22"/>
        </w:rPr>
        <w:t xml:space="preserve">1:00 </w:t>
      </w:r>
      <w:proofErr w:type="spellStart"/>
      <w:r w:rsidR="003E65C3" w:rsidRPr="003E65C3">
        <w:rPr>
          <w:rFonts w:asciiTheme="minorHAnsi" w:hAnsiTheme="minorHAnsi"/>
          <w:i/>
          <w:sz w:val="22"/>
          <w:szCs w:val="22"/>
        </w:rPr>
        <w:t>p.m</w:t>
      </w:r>
      <w:proofErr w:type="spellEnd"/>
      <w:r w:rsidR="003E65C3" w:rsidRPr="003E65C3">
        <w:rPr>
          <w:rFonts w:asciiTheme="minorHAnsi" w:hAnsiTheme="minorHAnsi"/>
          <w:i/>
          <w:sz w:val="22"/>
          <w:szCs w:val="22"/>
        </w:rPr>
        <w:t xml:space="preserve"> on March 5</w:t>
      </w:r>
      <w:r w:rsidR="003E65C3" w:rsidRPr="003E65C3">
        <w:rPr>
          <w:rFonts w:asciiTheme="minorHAnsi" w:hAnsiTheme="minorHAnsi"/>
          <w:i/>
          <w:sz w:val="22"/>
          <w:szCs w:val="22"/>
          <w:vertAlign w:val="superscript"/>
        </w:rPr>
        <w:t>th</w:t>
      </w:r>
      <w:r w:rsidRPr="003E65C3">
        <w:rPr>
          <w:rFonts w:asciiTheme="minorHAnsi" w:hAnsiTheme="minorHAnsi"/>
          <w:i/>
          <w:sz w:val="22"/>
          <w:szCs w:val="22"/>
        </w:rPr>
        <w:t xml:space="preserve">. </w:t>
      </w:r>
    </w:p>
    <w:p w:rsidR="003E65C3" w:rsidRPr="003E65C3" w:rsidRDefault="003E65C3" w:rsidP="00724C3E">
      <w:pPr>
        <w:pStyle w:val="ListParagraph"/>
        <w:numPr>
          <w:ilvl w:val="0"/>
          <w:numId w:val="33"/>
        </w:numPr>
        <w:rPr>
          <w:rFonts w:asciiTheme="minorHAnsi" w:hAnsiTheme="minorHAnsi"/>
          <w:i/>
          <w:sz w:val="22"/>
          <w:szCs w:val="22"/>
        </w:rPr>
      </w:pPr>
      <w:r w:rsidRPr="003E65C3">
        <w:rPr>
          <w:rFonts w:asciiTheme="minorHAnsi" w:hAnsiTheme="minorHAnsi"/>
          <w:b/>
          <w:sz w:val="22"/>
          <w:szCs w:val="22"/>
        </w:rPr>
        <w:t xml:space="preserve">Grant Workshop </w:t>
      </w:r>
      <w:r>
        <w:rPr>
          <w:rFonts w:asciiTheme="minorHAnsi" w:hAnsiTheme="minorHAnsi"/>
          <w:b/>
          <w:sz w:val="22"/>
          <w:szCs w:val="22"/>
        </w:rPr>
        <w:t>–</w:t>
      </w:r>
      <w:r w:rsidRPr="003E65C3">
        <w:rPr>
          <w:rFonts w:asciiTheme="minorHAnsi" w:hAnsiTheme="minorHAnsi"/>
          <w:b/>
          <w:sz w:val="22"/>
          <w:szCs w:val="22"/>
        </w:rPr>
        <w:t xml:space="preserve"> </w:t>
      </w:r>
      <w:r>
        <w:rPr>
          <w:rFonts w:asciiTheme="minorHAnsi" w:hAnsiTheme="minorHAnsi"/>
          <w:i/>
          <w:sz w:val="22"/>
          <w:szCs w:val="22"/>
        </w:rPr>
        <w:t>Doris Ann attended the Black Hills Community Foundation Grant Workshop on January 24</w:t>
      </w:r>
      <w:r w:rsidRPr="003E65C3">
        <w:rPr>
          <w:rFonts w:asciiTheme="minorHAnsi" w:hAnsiTheme="minorHAnsi"/>
          <w:i/>
          <w:sz w:val="22"/>
          <w:szCs w:val="22"/>
          <w:vertAlign w:val="superscript"/>
        </w:rPr>
        <w:t>th</w:t>
      </w:r>
      <w:r>
        <w:rPr>
          <w:rFonts w:asciiTheme="minorHAnsi" w:hAnsiTheme="minorHAnsi"/>
          <w:i/>
          <w:sz w:val="22"/>
          <w:szCs w:val="22"/>
        </w:rPr>
        <w:t>.  She and Rose Kor plan to work together to apply for a Black Hills Energy Grant for the Library Addition on behalf of the Foundation.</w:t>
      </w:r>
    </w:p>
    <w:p w:rsidR="00A15772" w:rsidRPr="003E65C3" w:rsidRDefault="003E65C3" w:rsidP="00724C3E">
      <w:pPr>
        <w:pStyle w:val="ListParagraph"/>
        <w:numPr>
          <w:ilvl w:val="0"/>
          <w:numId w:val="33"/>
        </w:numPr>
        <w:rPr>
          <w:rFonts w:asciiTheme="minorHAnsi" w:hAnsiTheme="minorHAnsi"/>
          <w:i/>
          <w:sz w:val="22"/>
          <w:szCs w:val="22"/>
        </w:rPr>
      </w:pPr>
      <w:r>
        <w:rPr>
          <w:rFonts w:asciiTheme="minorHAnsi" w:hAnsiTheme="minorHAnsi"/>
          <w:b/>
          <w:sz w:val="22"/>
          <w:szCs w:val="22"/>
        </w:rPr>
        <w:t xml:space="preserve">Book Chat – </w:t>
      </w:r>
      <w:r>
        <w:rPr>
          <w:rFonts w:asciiTheme="minorHAnsi" w:hAnsiTheme="minorHAnsi"/>
          <w:i/>
          <w:sz w:val="22"/>
          <w:szCs w:val="22"/>
        </w:rPr>
        <w:t>Book Chat was held on January 30</w:t>
      </w:r>
      <w:r w:rsidRPr="003E65C3">
        <w:rPr>
          <w:rFonts w:asciiTheme="minorHAnsi" w:hAnsiTheme="minorHAnsi"/>
          <w:i/>
          <w:sz w:val="22"/>
          <w:szCs w:val="22"/>
          <w:vertAlign w:val="superscript"/>
        </w:rPr>
        <w:t>t</w:t>
      </w:r>
      <w:r>
        <w:rPr>
          <w:rFonts w:asciiTheme="minorHAnsi" w:hAnsiTheme="minorHAnsi"/>
          <w:i/>
          <w:sz w:val="22"/>
          <w:szCs w:val="22"/>
          <w:vertAlign w:val="superscript"/>
        </w:rPr>
        <w:t>h</w:t>
      </w:r>
      <w:r>
        <w:rPr>
          <w:rFonts w:asciiTheme="minorHAnsi" w:hAnsiTheme="minorHAnsi"/>
          <w:i/>
          <w:sz w:val="22"/>
          <w:szCs w:val="22"/>
        </w:rPr>
        <w:t>, with 5 participants.  The next Book Chat will be February 27</w:t>
      </w:r>
      <w:r w:rsidRPr="003E65C3">
        <w:rPr>
          <w:rFonts w:asciiTheme="minorHAnsi" w:hAnsiTheme="minorHAnsi"/>
          <w:i/>
          <w:sz w:val="22"/>
          <w:szCs w:val="22"/>
          <w:vertAlign w:val="superscript"/>
        </w:rPr>
        <w:t>th</w:t>
      </w:r>
      <w:r>
        <w:rPr>
          <w:rFonts w:asciiTheme="minorHAnsi" w:hAnsiTheme="minorHAnsi"/>
          <w:i/>
          <w:sz w:val="22"/>
          <w:szCs w:val="22"/>
        </w:rPr>
        <w:t xml:space="preserve"> at 4:30 p.m.</w:t>
      </w:r>
    </w:p>
    <w:p w:rsidR="00A15772" w:rsidRPr="00A15772" w:rsidRDefault="00EB290F" w:rsidP="00A15772">
      <w:pPr>
        <w:pStyle w:val="ListParagraph"/>
        <w:numPr>
          <w:ilvl w:val="0"/>
          <w:numId w:val="33"/>
        </w:numPr>
        <w:rPr>
          <w:rFonts w:asciiTheme="minorHAnsi" w:hAnsiTheme="minorHAnsi"/>
          <w:i/>
          <w:sz w:val="22"/>
          <w:szCs w:val="22"/>
        </w:rPr>
      </w:pPr>
      <w:r>
        <w:rPr>
          <w:rFonts w:asciiTheme="minorHAnsi" w:hAnsiTheme="minorHAnsi"/>
          <w:b/>
          <w:sz w:val="22"/>
          <w:szCs w:val="22"/>
        </w:rPr>
        <w:t xml:space="preserve">Valentine String Art Class – </w:t>
      </w:r>
      <w:r>
        <w:rPr>
          <w:rFonts w:asciiTheme="minorHAnsi" w:hAnsiTheme="minorHAnsi"/>
          <w:i/>
          <w:sz w:val="22"/>
          <w:szCs w:val="22"/>
        </w:rPr>
        <w:t>Thea held a Valentine String Art Class for adults on February 11</w:t>
      </w:r>
      <w:r w:rsidRPr="00EB290F">
        <w:rPr>
          <w:rFonts w:asciiTheme="minorHAnsi" w:hAnsiTheme="minorHAnsi"/>
          <w:i/>
          <w:sz w:val="22"/>
          <w:szCs w:val="22"/>
          <w:vertAlign w:val="superscript"/>
        </w:rPr>
        <w:t>th</w:t>
      </w:r>
      <w:r>
        <w:rPr>
          <w:rFonts w:asciiTheme="minorHAnsi" w:hAnsiTheme="minorHAnsi"/>
          <w:i/>
          <w:sz w:val="22"/>
          <w:szCs w:val="22"/>
        </w:rPr>
        <w:t xml:space="preserve"> and had 9 participants.  She </w:t>
      </w:r>
      <w:r w:rsidR="00D01B1B">
        <w:rPr>
          <w:rFonts w:asciiTheme="minorHAnsi" w:hAnsiTheme="minorHAnsi"/>
          <w:i/>
          <w:sz w:val="22"/>
          <w:szCs w:val="22"/>
        </w:rPr>
        <w:t>plans to</w:t>
      </w:r>
      <w:r>
        <w:rPr>
          <w:rFonts w:asciiTheme="minorHAnsi" w:hAnsiTheme="minorHAnsi"/>
          <w:i/>
          <w:sz w:val="22"/>
          <w:szCs w:val="22"/>
        </w:rPr>
        <w:t xml:space="preserve"> offer a similar class again before Mother’s Day. </w:t>
      </w:r>
    </w:p>
    <w:p w:rsidR="00C838FB" w:rsidRPr="00A15772" w:rsidRDefault="00EB290F" w:rsidP="00F35E70">
      <w:pPr>
        <w:pStyle w:val="ListParagraph"/>
        <w:numPr>
          <w:ilvl w:val="0"/>
          <w:numId w:val="33"/>
        </w:numPr>
        <w:rPr>
          <w:rFonts w:asciiTheme="minorHAnsi" w:hAnsiTheme="minorHAnsi"/>
          <w:i/>
          <w:sz w:val="22"/>
          <w:szCs w:val="22"/>
        </w:rPr>
      </w:pPr>
      <w:r>
        <w:rPr>
          <w:rFonts w:asciiTheme="minorHAnsi" w:hAnsiTheme="minorHAnsi"/>
          <w:b/>
          <w:sz w:val="22"/>
          <w:szCs w:val="22"/>
        </w:rPr>
        <w:t>Legislative Day</w:t>
      </w:r>
      <w:r w:rsidR="00A15772">
        <w:rPr>
          <w:rFonts w:asciiTheme="minorHAnsi" w:hAnsiTheme="minorHAnsi"/>
          <w:b/>
          <w:sz w:val="22"/>
          <w:szCs w:val="22"/>
        </w:rPr>
        <w:t xml:space="preserve"> </w:t>
      </w:r>
      <w:r w:rsidR="00C838FB" w:rsidRPr="00A15772">
        <w:rPr>
          <w:rFonts w:asciiTheme="minorHAnsi" w:hAnsiTheme="minorHAnsi"/>
          <w:sz w:val="22"/>
          <w:szCs w:val="22"/>
        </w:rPr>
        <w:t xml:space="preserve">– </w:t>
      </w:r>
      <w:r>
        <w:rPr>
          <w:rFonts w:asciiTheme="minorHAnsi" w:hAnsiTheme="minorHAnsi"/>
          <w:i/>
          <w:sz w:val="22"/>
          <w:szCs w:val="22"/>
        </w:rPr>
        <w:t>Doris Ann attended Legislative Day in Pierre on February 13</w:t>
      </w:r>
      <w:r w:rsidRPr="00EB290F">
        <w:rPr>
          <w:rFonts w:asciiTheme="minorHAnsi" w:hAnsiTheme="minorHAnsi"/>
          <w:i/>
          <w:sz w:val="22"/>
          <w:szCs w:val="22"/>
          <w:vertAlign w:val="superscript"/>
        </w:rPr>
        <w:t>th</w:t>
      </w:r>
      <w:r>
        <w:rPr>
          <w:rFonts w:asciiTheme="minorHAnsi" w:hAnsiTheme="minorHAnsi"/>
          <w:i/>
          <w:sz w:val="22"/>
          <w:szCs w:val="22"/>
        </w:rPr>
        <w:t xml:space="preserve">.  She spoke to District 30 Representative Tim Goodwin and Senator Lance Russell.  Much of the discussion centered </w:t>
      </w:r>
      <w:proofErr w:type="gramStart"/>
      <w:r>
        <w:rPr>
          <w:rFonts w:asciiTheme="minorHAnsi" w:hAnsiTheme="minorHAnsi"/>
          <w:i/>
          <w:sz w:val="22"/>
          <w:szCs w:val="22"/>
        </w:rPr>
        <w:t>around</w:t>
      </w:r>
      <w:proofErr w:type="gramEnd"/>
      <w:r>
        <w:rPr>
          <w:rFonts w:asciiTheme="minorHAnsi" w:hAnsiTheme="minorHAnsi"/>
          <w:i/>
          <w:sz w:val="22"/>
          <w:szCs w:val="22"/>
        </w:rPr>
        <w:t xml:space="preserve"> the role of the State Library and the many ways they support the local libraries.</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EB290F" w:rsidP="00D54242">
      <w:pPr>
        <w:pStyle w:val="ListParagraph"/>
        <w:rPr>
          <w:rFonts w:asciiTheme="minorHAnsi" w:hAnsiTheme="minorHAnsi"/>
          <w:i/>
          <w:sz w:val="22"/>
          <w:szCs w:val="22"/>
        </w:rPr>
      </w:pPr>
      <w:r>
        <w:rPr>
          <w:rFonts w:asciiTheme="minorHAnsi" w:hAnsiTheme="minorHAnsi"/>
          <w:i/>
          <w:sz w:val="22"/>
          <w:szCs w:val="22"/>
        </w:rPr>
        <w:t xml:space="preserve">Doris Ann and Craig have been in recent communications with Kelly Arguello from Rosebud Construction regarding the addition of a fire-rated door leading to the hallway and the removal of an interior door leading to the breakroom.  The additional fire-rated door is a less expensive option than other options for improving fire safety of the building.  Construction is still scheduled to begin in March. </w:t>
      </w:r>
    </w:p>
    <w:p w:rsidR="007258CE" w:rsidRPr="0024101F" w:rsidRDefault="007258CE" w:rsidP="007258CE">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Technology Plan 2020-22 </w:t>
      </w:r>
      <w:r w:rsidR="00EB290F">
        <w:rPr>
          <w:rFonts w:asciiTheme="minorHAnsi" w:hAnsiTheme="minorHAnsi"/>
          <w:b/>
          <w:sz w:val="22"/>
          <w:szCs w:val="22"/>
        </w:rPr>
        <w:t>–</w:t>
      </w:r>
      <w:r>
        <w:rPr>
          <w:rFonts w:asciiTheme="minorHAnsi" w:hAnsiTheme="minorHAnsi"/>
          <w:b/>
          <w:sz w:val="22"/>
          <w:szCs w:val="22"/>
        </w:rPr>
        <w:t xml:space="preserve"> </w:t>
      </w:r>
      <w:r w:rsidR="00EB290F">
        <w:rPr>
          <w:rFonts w:asciiTheme="minorHAnsi" w:hAnsiTheme="minorHAnsi"/>
          <w:i/>
          <w:sz w:val="22"/>
          <w:szCs w:val="22"/>
        </w:rPr>
        <w:t xml:space="preserve">The Board reviewed the final draft of the Technology Plan.  Marcy moved to approve the Technology Plan for 2020-22.  Seyward second the motion.  The motion was approved. </w:t>
      </w:r>
      <w:r>
        <w:rPr>
          <w:rFonts w:asciiTheme="minorHAnsi" w:hAnsiTheme="minorHAnsi"/>
          <w:i/>
          <w:sz w:val="22"/>
          <w:szCs w:val="22"/>
        </w:rPr>
        <w:t xml:space="preserve"> </w:t>
      </w:r>
    </w:p>
    <w:p w:rsidR="00AC3F57" w:rsidRPr="007F6C60" w:rsidRDefault="00AC3F57" w:rsidP="00D30F21">
      <w:pPr>
        <w:ind w:left="720"/>
        <w:rPr>
          <w:rFonts w:asciiTheme="minorHAnsi" w:hAnsiTheme="minorHAnsi"/>
          <w:i/>
          <w:sz w:val="22"/>
          <w:szCs w:val="22"/>
        </w:rPr>
      </w:pPr>
    </w:p>
    <w:p w:rsidR="00D01B1B" w:rsidRDefault="00D01B1B" w:rsidP="001D059D">
      <w:pPr>
        <w:rPr>
          <w:rFonts w:asciiTheme="minorHAnsi" w:hAnsiTheme="minorHAnsi"/>
          <w:b/>
          <w:u w:val="single"/>
        </w:rPr>
      </w:pPr>
    </w:p>
    <w:p w:rsidR="00C111E7" w:rsidRDefault="00446264" w:rsidP="001D059D">
      <w:pPr>
        <w:rPr>
          <w:rFonts w:asciiTheme="minorHAnsi" w:hAnsiTheme="minorHAnsi"/>
          <w:i/>
        </w:rPr>
      </w:pPr>
      <w:r w:rsidRPr="007F6C60">
        <w:rPr>
          <w:rFonts w:asciiTheme="minorHAnsi" w:hAnsiTheme="minorHAnsi"/>
          <w:b/>
          <w:u w:val="single"/>
        </w:rPr>
        <w:lastRenderedPageBreak/>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7258CE" w:rsidRPr="007258CE" w:rsidRDefault="00EB290F" w:rsidP="007258CE">
      <w:pPr>
        <w:numPr>
          <w:ilvl w:val="0"/>
          <w:numId w:val="5"/>
        </w:numPr>
        <w:rPr>
          <w:rFonts w:asciiTheme="minorHAnsi" w:hAnsiTheme="minorHAnsi"/>
          <w:b/>
          <w:sz w:val="22"/>
          <w:szCs w:val="22"/>
          <w:u w:val="single"/>
        </w:rPr>
      </w:pPr>
      <w:r>
        <w:rPr>
          <w:rFonts w:asciiTheme="minorHAnsi" w:hAnsiTheme="minorHAnsi"/>
          <w:b/>
          <w:sz w:val="22"/>
          <w:szCs w:val="22"/>
        </w:rPr>
        <w:t>SD Public Library Survey (Annual Report)</w:t>
      </w:r>
      <w:r w:rsidR="007258CE">
        <w:rPr>
          <w:rFonts w:asciiTheme="minorHAnsi" w:hAnsiTheme="minorHAnsi"/>
          <w:b/>
          <w:sz w:val="22"/>
          <w:szCs w:val="22"/>
        </w:rPr>
        <w:t xml:space="preserve"> – </w:t>
      </w:r>
      <w:r w:rsidR="00F32B7B">
        <w:rPr>
          <w:rFonts w:asciiTheme="minorHAnsi" w:hAnsiTheme="minorHAnsi"/>
          <w:i/>
          <w:sz w:val="22"/>
          <w:szCs w:val="22"/>
        </w:rPr>
        <w:t xml:space="preserve">Doris Ann reviewed the Annual Report with the Board.  The numbers in the annual report are based upon statistics collected throughout the year.  Doris Ann pointed out that the per capita cost of the library to the residents of Custer County is now $30.12. (In 2018, the cost was $23.93.)  Accreditation Standards require that you charge non-residents an amount at least equal to the per capita amount.  For years, we have charged $25 for a non-resident membership.  We will need to increase that amount to stay in line with the standard.  She will add an item on the March agenda regarding the non-resident membership fee. </w:t>
      </w:r>
      <w:r w:rsidR="007258CE">
        <w:rPr>
          <w:rFonts w:asciiTheme="minorHAnsi" w:hAnsiTheme="minorHAnsi"/>
          <w:i/>
          <w:sz w:val="22"/>
          <w:szCs w:val="22"/>
        </w:rPr>
        <w:t xml:space="preserve">  </w:t>
      </w:r>
      <w:r w:rsidR="00F32B7B">
        <w:rPr>
          <w:rFonts w:asciiTheme="minorHAnsi" w:hAnsiTheme="minorHAnsi"/>
          <w:i/>
          <w:sz w:val="22"/>
          <w:szCs w:val="22"/>
        </w:rPr>
        <w:t>Jim made a motion to approve the 2019 SD Public Library Survey.  Renee’ seconded the motion.  The motion carried.  Jim signed the Survey Certification Form.  The Annual Report will be presented to the Commissioners at a future meeting</w:t>
      </w:r>
      <w:r w:rsidR="00D14C3E">
        <w:rPr>
          <w:rFonts w:asciiTheme="minorHAnsi" w:hAnsiTheme="minorHAnsi"/>
          <w:i/>
          <w:sz w:val="22"/>
          <w:szCs w:val="22"/>
        </w:rPr>
        <w:t>,</w:t>
      </w:r>
      <w:r w:rsidR="00F32B7B">
        <w:rPr>
          <w:rFonts w:asciiTheme="minorHAnsi" w:hAnsiTheme="minorHAnsi"/>
          <w:i/>
          <w:sz w:val="22"/>
          <w:szCs w:val="22"/>
        </w:rPr>
        <w:t xml:space="preserve"> and the signature of the Commission Chairman will be requested.  </w:t>
      </w:r>
      <w:r w:rsidR="00841E04">
        <w:rPr>
          <w:rFonts w:asciiTheme="minorHAnsi" w:hAnsiTheme="minorHAnsi"/>
          <w:i/>
          <w:sz w:val="22"/>
          <w:szCs w:val="22"/>
        </w:rPr>
        <w:t>Doris Ann will provide the trustees with a copy of the Cover Letter</w:t>
      </w:r>
      <w:r w:rsidR="00D14C3E">
        <w:rPr>
          <w:rFonts w:asciiTheme="minorHAnsi" w:hAnsiTheme="minorHAnsi"/>
          <w:i/>
          <w:sz w:val="22"/>
          <w:szCs w:val="22"/>
        </w:rPr>
        <w:t xml:space="preserve"> summarizing the report that </w:t>
      </w:r>
      <w:r w:rsidR="00841E04">
        <w:rPr>
          <w:rFonts w:asciiTheme="minorHAnsi" w:hAnsiTheme="minorHAnsi"/>
          <w:i/>
          <w:sz w:val="22"/>
          <w:szCs w:val="22"/>
        </w:rPr>
        <w:t xml:space="preserve">she will present to the Commissioners along with the report.  </w:t>
      </w:r>
    </w:p>
    <w:p w:rsidR="007258CE" w:rsidRDefault="00F32B7B" w:rsidP="007258CE">
      <w:pPr>
        <w:numPr>
          <w:ilvl w:val="0"/>
          <w:numId w:val="5"/>
        </w:numPr>
        <w:rPr>
          <w:rFonts w:asciiTheme="minorHAnsi" w:hAnsiTheme="minorHAnsi"/>
          <w:b/>
          <w:sz w:val="22"/>
          <w:szCs w:val="22"/>
          <w:u w:val="single"/>
        </w:rPr>
      </w:pPr>
      <w:r>
        <w:rPr>
          <w:rFonts w:asciiTheme="minorHAnsi" w:hAnsiTheme="minorHAnsi"/>
          <w:b/>
          <w:sz w:val="22"/>
          <w:szCs w:val="22"/>
        </w:rPr>
        <w:t>Library Director Evaluation</w:t>
      </w:r>
      <w:r w:rsidR="007258CE">
        <w:rPr>
          <w:rFonts w:asciiTheme="minorHAnsi" w:hAnsiTheme="minorHAnsi"/>
          <w:b/>
          <w:sz w:val="22"/>
          <w:szCs w:val="22"/>
        </w:rPr>
        <w:t xml:space="preserve"> </w:t>
      </w:r>
      <w:r>
        <w:rPr>
          <w:rFonts w:asciiTheme="minorHAnsi" w:hAnsiTheme="minorHAnsi"/>
          <w:b/>
          <w:sz w:val="22"/>
          <w:szCs w:val="22"/>
        </w:rPr>
        <w:t xml:space="preserve">for 2019 </w:t>
      </w:r>
      <w:r w:rsidR="00841E04">
        <w:rPr>
          <w:rFonts w:asciiTheme="minorHAnsi" w:hAnsiTheme="minorHAnsi"/>
          <w:b/>
          <w:sz w:val="22"/>
          <w:szCs w:val="22"/>
        </w:rPr>
        <w:t xml:space="preserve">– </w:t>
      </w:r>
      <w:r w:rsidR="00D14C3E">
        <w:rPr>
          <w:rFonts w:asciiTheme="minorHAnsi" w:hAnsiTheme="minorHAnsi"/>
          <w:i/>
          <w:sz w:val="22"/>
          <w:szCs w:val="22"/>
        </w:rPr>
        <w:t>(</w:t>
      </w:r>
      <w:r>
        <w:rPr>
          <w:rFonts w:asciiTheme="minorHAnsi" w:hAnsiTheme="minorHAnsi"/>
          <w:i/>
          <w:sz w:val="22"/>
          <w:szCs w:val="22"/>
        </w:rPr>
        <w:t>Due to business with the library addition in the fall of 2019, the Library Board had not yet eval</w:t>
      </w:r>
      <w:r w:rsidR="00841E04">
        <w:rPr>
          <w:rFonts w:asciiTheme="minorHAnsi" w:hAnsiTheme="minorHAnsi"/>
          <w:i/>
          <w:sz w:val="22"/>
          <w:szCs w:val="22"/>
        </w:rPr>
        <w:t xml:space="preserve">uated the Library Director.)   Based on Trustee input, Jim prepared a written evaluation of Doris Ann’s performance in 2019 and goals for 2020.  A copy of the evaluation was included in each trustee’s packet.  Marcy moved to approve the 2019 Library Director Evaluation.  Renee’ seconded the motion.  The motion carried.  Jim and Doris Ann signed the evaluation, which will be sent to HR for inclusion in her personnel file. </w:t>
      </w:r>
    </w:p>
    <w:p w:rsidR="007258CE" w:rsidRPr="007F6C60" w:rsidRDefault="007258CE" w:rsidP="001D059D">
      <w:pPr>
        <w:rPr>
          <w:rFonts w:asciiTheme="minorHAnsi" w:hAnsiTheme="minorHAnsi"/>
          <w:i/>
        </w:rPr>
      </w:pPr>
    </w:p>
    <w:p w:rsidR="00426526" w:rsidRPr="009152D0" w:rsidRDefault="00426526" w:rsidP="00426526">
      <w:pPr>
        <w:rPr>
          <w:rFonts w:asciiTheme="minorHAnsi" w:hAnsiTheme="minorHAnsi"/>
          <w:i/>
          <w:sz w:val="22"/>
          <w:szCs w:val="22"/>
        </w:rPr>
      </w:pPr>
      <w:r w:rsidRPr="009152D0">
        <w:rPr>
          <w:rFonts w:asciiTheme="minorHAnsi" w:hAnsiTheme="minorHAnsi"/>
          <w:b/>
          <w:caps/>
          <w:u w:val="single"/>
        </w:rPr>
        <w:t xml:space="preserve">Election of Officers/Appointment of Liaison  </w:t>
      </w:r>
      <w:r w:rsidR="00841E04">
        <w:rPr>
          <w:rFonts w:asciiTheme="minorHAnsi" w:hAnsiTheme="minorHAnsi"/>
          <w:i/>
          <w:sz w:val="22"/>
          <w:szCs w:val="22"/>
        </w:rPr>
        <w:t xml:space="preserve">-- After discussion and a phone call to Pat Hoffman, Seyward made a motion to elect Marcy Swanda for President and Renee’ Starr for Vice-President and to appoint Pat Hoffman as the Foundation Liaison.  Renee’ seconded the motion.  The motion passed.   </w:t>
      </w:r>
    </w:p>
    <w:p w:rsidR="00426526" w:rsidRDefault="00426526" w:rsidP="00691C54">
      <w:pPr>
        <w:rPr>
          <w:rFonts w:asciiTheme="minorHAnsi" w:hAnsiTheme="minorHAnsi"/>
          <w:b/>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87546C" w:rsidRPr="00AC2D5E" w:rsidRDefault="0087546C" w:rsidP="0087546C">
      <w:pPr>
        <w:numPr>
          <w:ilvl w:val="0"/>
          <w:numId w:val="11"/>
        </w:numPr>
        <w:rPr>
          <w:rFonts w:ascii="Times New Roman" w:hAnsi="Times New Roman"/>
          <w:i/>
        </w:rPr>
      </w:pPr>
      <w:r w:rsidRPr="00253898">
        <w:rPr>
          <w:rFonts w:ascii="Times New Roman" w:hAnsi="Times New Roman"/>
        </w:rPr>
        <w:t xml:space="preserve">AARP Tax Preparation on Mondays </w:t>
      </w:r>
    </w:p>
    <w:p w:rsidR="0087546C" w:rsidRPr="00AC2D5E" w:rsidRDefault="0087546C" w:rsidP="0087546C">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w:t>
      </w:r>
      <w:proofErr w:type="spellStart"/>
      <w:r>
        <w:rPr>
          <w:rFonts w:ascii="Times New Roman" w:hAnsi="Times New Roman"/>
        </w:rPr>
        <w:t>p.m</w:t>
      </w:r>
      <w:proofErr w:type="spellEnd"/>
    </w:p>
    <w:p w:rsidR="0087546C" w:rsidRPr="0087546C" w:rsidRDefault="0087546C" w:rsidP="0087546C">
      <w:pPr>
        <w:numPr>
          <w:ilvl w:val="0"/>
          <w:numId w:val="11"/>
        </w:numPr>
        <w:rPr>
          <w:rFonts w:ascii="Times New Roman" w:hAnsi="Times New Roman"/>
          <w:i/>
        </w:rPr>
      </w:pPr>
      <w:r>
        <w:rPr>
          <w:rFonts w:ascii="Times New Roman" w:hAnsi="Times New Roman"/>
        </w:rPr>
        <w:t>Windows 10 for Beginners – Feb. 20</w:t>
      </w:r>
      <w:r w:rsidRPr="0087546C">
        <w:rPr>
          <w:rFonts w:ascii="Times New Roman" w:hAnsi="Times New Roman"/>
          <w:vertAlign w:val="superscript"/>
        </w:rPr>
        <w:t>th</w:t>
      </w:r>
      <w:r>
        <w:rPr>
          <w:rFonts w:ascii="Times New Roman" w:hAnsi="Times New Roman"/>
        </w:rPr>
        <w:t xml:space="preserve"> at 2 p.m.</w:t>
      </w:r>
    </w:p>
    <w:p w:rsidR="0087546C" w:rsidRPr="00AC2D5E" w:rsidRDefault="0087546C" w:rsidP="0087546C">
      <w:pPr>
        <w:numPr>
          <w:ilvl w:val="0"/>
          <w:numId w:val="11"/>
        </w:numPr>
        <w:rPr>
          <w:rFonts w:ascii="Times New Roman" w:hAnsi="Times New Roman"/>
          <w:i/>
        </w:rPr>
      </w:pPr>
      <w:r w:rsidRPr="00AC2D5E">
        <w:rPr>
          <w:rFonts w:ascii="Times New Roman" w:hAnsi="Times New Roman"/>
        </w:rPr>
        <w:t xml:space="preserve">ACT Prep – </w:t>
      </w:r>
      <w:r>
        <w:rPr>
          <w:rFonts w:ascii="Times New Roman" w:hAnsi="Times New Roman"/>
        </w:rPr>
        <w:t>Feb. 20</w:t>
      </w:r>
      <w:r w:rsidRPr="0099098D">
        <w:rPr>
          <w:rFonts w:ascii="Times New Roman" w:hAnsi="Times New Roman"/>
          <w:vertAlign w:val="superscript"/>
        </w:rPr>
        <w:t>th</w:t>
      </w:r>
      <w:r>
        <w:rPr>
          <w:rFonts w:ascii="Times New Roman" w:hAnsi="Times New Roman"/>
        </w:rPr>
        <w:t xml:space="preserve"> and Mar. 5</w:t>
      </w:r>
      <w:r w:rsidRPr="0099098D">
        <w:rPr>
          <w:rFonts w:ascii="Times New Roman" w:hAnsi="Times New Roman"/>
          <w:vertAlign w:val="superscript"/>
        </w:rPr>
        <w:t>th</w:t>
      </w:r>
      <w:r>
        <w:rPr>
          <w:rFonts w:ascii="Times New Roman" w:hAnsi="Times New Roman"/>
        </w:rPr>
        <w:t xml:space="preserve"> &amp; 19</w:t>
      </w:r>
      <w:r w:rsidRPr="0099098D">
        <w:rPr>
          <w:rFonts w:ascii="Times New Roman" w:hAnsi="Times New Roman"/>
          <w:vertAlign w:val="superscript"/>
        </w:rPr>
        <w:t>th</w:t>
      </w:r>
      <w:r>
        <w:rPr>
          <w:rFonts w:ascii="Times New Roman" w:hAnsi="Times New Roman"/>
        </w:rPr>
        <w:t xml:space="preserve"> at 6:15 p.m.</w:t>
      </w:r>
      <w:r w:rsidRPr="00AC2D5E">
        <w:rPr>
          <w:rFonts w:ascii="Times New Roman" w:hAnsi="Times New Roman"/>
        </w:rPr>
        <w:t xml:space="preserve"> </w:t>
      </w:r>
    </w:p>
    <w:p w:rsidR="0087546C" w:rsidRPr="0087546C" w:rsidRDefault="0087546C" w:rsidP="0087546C">
      <w:pPr>
        <w:numPr>
          <w:ilvl w:val="0"/>
          <w:numId w:val="11"/>
        </w:numPr>
        <w:rPr>
          <w:rFonts w:ascii="Times New Roman" w:hAnsi="Times New Roman"/>
          <w:i/>
        </w:rPr>
      </w:pPr>
      <w:r>
        <w:rPr>
          <w:rFonts w:ascii="Times New Roman" w:hAnsi="Times New Roman"/>
        </w:rPr>
        <w:t>Tween Book Club Interest Meeting – Feb. 24</w:t>
      </w:r>
      <w:r w:rsidRPr="0087546C">
        <w:rPr>
          <w:rFonts w:ascii="Times New Roman" w:hAnsi="Times New Roman"/>
          <w:vertAlign w:val="superscript"/>
        </w:rPr>
        <w:t>th</w:t>
      </w:r>
      <w:r>
        <w:rPr>
          <w:rFonts w:ascii="Times New Roman" w:hAnsi="Times New Roman"/>
        </w:rPr>
        <w:t xml:space="preserve"> at 6:15 at Custer Elementary School</w:t>
      </w:r>
    </w:p>
    <w:p w:rsidR="0087546C" w:rsidRPr="00BD59B3" w:rsidRDefault="0087546C" w:rsidP="0087546C">
      <w:pPr>
        <w:numPr>
          <w:ilvl w:val="0"/>
          <w:numId w:val="11"/>
        </w:numPr>
        <w:rPr>
          <w:rFonts w:ascii="Times New Roman" w:hAnsi="Times New Roman"/>
          <w:i/>
        </w:rPr>
      </w:pPr>
      <w:r>
        <w:rPr>
          <w:rFonts w:ascii="Times New Roman" w:hAnsi="Times New Roman"/>
        </w:rPr>
        <w:t>Maleficent 2</w:t>
      </w:r>
      <w:r w:rsidRPr="004C3AC5">
        <w:rPr>
          <w:rFonts w:ascii="Times New Roman" w:hAnsi="Times New Roman"/>
        </w:rPr>
        <w:t xml:space="preserve"> Movie –</w:t>
      </w:r>
      <w:r>
        <w:rPr>
          <w:rFonts w:ascii="Times New Roman" w:hAnsi="Times New Roman"/>
        </w:rPr>
        <w:t>February28</w:t>
      </w:r>
      <w:r w:rsidRPr="004C3AC5">
        <w:rPr>
          <w:rFonts w:ascii="Times New Roman" w:hAnsi="Times New Roman"/>
          <w:vertAlign w:val="superscript"/>
        </w:rPr>
        <w:t>th</w:t>
      </w:r>
      <w:r w:rsidRPr="004C3AC5">
        <w:rPr>
          <w:rFonts w:ascii="Times New Roman" w:hAnsi="Times New Roman"/>
        </w:rPr>
        <w:t xml:space="preserve"> at 5:30 </w:t>
      </w:r>
      <w:proofErr w:type="spellStart"/>
      <w:r w:rsidRPr="004C3AC5">
        <w:rPr>
          <w:rFonts w:ascii="Times New Roman" w:hAnsi="Times New Roman"/>
        </w:rPr>
        <w:t>p.m</w:t>
      </w:r>
      <w:proofErr w:type="spellEnd"/>
      <w:r w:rsidRPr="00AC2D5E">
        <w:rPr>
          <w:rFonts w:ascii="Times New Roman" w:hAnsi="Times New Roman"/>
        </w:rPr>
        <w:t xml:space="preserve"> </w:t>
      </w:r>
    </w:p>
    <w:p w:rsidR="0087546C" w:rsidRPr="00BD59B3" w:rsidRDefault="0087546C" w:rsidP="0087546C">
      <w:pPr>
        <w:numPr>
          <w:ilvl w:val="0"/>
          <w:numId w:val="11"/>
        </w:numPr>
        <w:rPr>
          <w:rFonts w:ascii="Times New Roman" w:hAnsi="Times New Roman"/>
          <w:i/>
        </w:rPr>
      </w:pPr>
      <w:r>
        <w:rPr>
          <w:rFonts w:ascii="Times New Roman" w:hAnsi="Times New Roman"/>
        </w:rPr>
        <w:t>Book Chat – February 27</w:t>
      </w:r>
      <w:r w:rsidRPr="00BE66D3">
        <w:rPr>
          <w:rFonts w:ascii="Times New Roman" w:hAnsi="Times New Roman"/>
          <w:vertAlign w:val="superscript"/>
        </w:rPr>
        <w:t>th</w:t>
      </w:r>
      <w:r>
        <w:rPr>
          <w:rFonts w:ascii="Times New Roman" w:hAnsi="Times New Roman"/>
        </w:rPr>
        <w:t xml:space="preserve"> </w:t>
      </w:r>
      <w:r w:rsidRPr="00253898">
        <w:rPr>
          <w:rFonts w:ascii="Times New Roman" w:hAnsi="Times New Roman"/>
        </w:rPr>
        <w:t>at 4:30 p.m.</w:t>
      </w:r>
    </w:p>
    <w:p w:rsidR="0087546C" w:rsidRPr="00BD59B3" w:rsidRDefault="0087546C" w:rsidP="0087546C">
      <w:pPr>
        <w:numPr>
          <w:ilvl w:val="0"/>
          <w:numId w:val="11"/>
        </w:numPr>
        <w:rPr>
          <w:rFonts w:ascii="Times New Roman" w:hAnsi="Times New Roman"/>
          <w:i/>
        </w:rPr>
      </w:pPr>
      <w:r>
        <w:rPr>
          <w:rFonts w:ascii="Times New Roman" w:hAnsi="Times New Roman"/>
        </w:rPr>
        <w:t>CCLF @ Trade Show on February 29</w:t>
      </w:r>
      <w:r w:rsidRPr="00BD59B3">
        <w:rPr>
          <w:rFonts w:ascii="Times New Roman" w:hAnsi="Times New Roman"/>
          <w:vertAlign w:val="superscript"/>
        </w:rPr>
        <w:t>th</w:t>
      </w:r>
      <w:r>
        <w:rPr>
          <w:rFonts w:ascii="Times New Roman" w:hAnsi="Times New Roman"/>
        </w:rPr>
        <w:t xml:space="preserve"> from 9 a.m. to 3 p.m.</w:t>
      </w:r>
    </w:p>
    <w:p w:rsidR="0087546C" w:rsidRPr="00F07625" w:rsidRDefault="0087546C" w:rsidP="0087546C">
      <w:pPr>
        <w:numPr>
          <w:ilvl w:val="0"/>
          <w:numId w:val="11"/>
        </w:numPr>
        <w:rPr>
          <w:rFonts w:ascii="Times New Roman" w:hAnsi="Times New Roman"/>
          <w:i/>
        </w:rPr>
      </w:pPr>
      <w:r w:rsidRPr="00AC2D5E">
        <w:rPr>
          <w:rFonts w:ascii="Times New Roman" w:hAnsi="Times New Roman"/>
        </w:rPr>
        <w:t xml:space="preserve">Jump Start (Summer Reading) Training – </w:t>
      </w:r>
      <w:r>
        <w:rPr>
          <w:rFonts w:ascii="Times New Roman" w:hAnsi="Times New Roman"/>
        </w:rPr>
        <w:t>March 18</w:t>
      </w:r>
      <w:r w:rsidRPr="00BD59B3">
        <w:rPr>
          <w:rFonts w:ascii="Times New Roman" w:hAnsi="Times New Roman"/>
          <w:vertAlign w:val="superscript"/>
        </w:rPr>
        <w:t>th</w:t>
      </w:r>
      <w:r>
        <w:rPr>
          <w:rFonts w:ascii="Times New Roman" w:hAnsi="Times New Roman"/>
        </w:rPr>
        <w:t xml:space="preserve"> </w:t>
      </w:r>
      <w:r w:rsidRPr="00AC2D5E">
        <w:rPr>
          <w:rFonts w:ascii="Times New Roman" w:hAnsi="Times New Roman"/>
        </w:rPr>
        <w:t>from 10:00 a.m. to 3:00 p.m.</w:t>
      </w:r>
    </w:p>
    <w:p w:rsidR="007258CE" w:rsidRPr="000F5398" w:rsidRDefault="007258CE" w:rsidP="0087546C">
      <w:pPr>
        <w:ind w:left="720"/>
        <w:rPr>
          <w:rFonts w:ascii="Times New Roman" w:hAnsi="Times New Roman"/>
          <w:i/>
          <w:sz w:val="22"/>
          <w:szCs w:val="22"/>
        </w:rPr>
      </w:pPr>
    </w:p>
    <w:p w:rsidR="000F5398" w:rsidRPr="007258CE" w:rsidRDefault="000F5398" w:rsidP="000F5398">
      <w:pPr>
        <w:ind w:left="720"/>
        <w:rPr>
          <w:rFonts w:ascii="Times New Roman" w:hAnsi="Times New Roman"/>
          <w:i/>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87546C">
        <w:rPr>
          <w:rFonts w:asciiTheme="minorHAnsi" w:hAnsiTheme="minorHAnsi"/>
          <w:i/>
          <w:sz w:val="22"/>
          <w:szCs w:val="22"/>
        </w:rPr>
        <w:t>March 18</w:t>
      </w:r>
      <w:r w:rsidR="0087546C" w:rsidRPr="0087546C">
        <w:rPr>
          <w:rFonts w:asciiTheme="minorHAnsi" w:hAnsiTheme="minorHAnsi"/>
          <w:i/>
          <w:sz w:val="22"/>
          <w:szCs w:val="22"/>
          <w:vertAlign w:val="superscript"/>
        </w:rPr>
        <w:t>th</w:t>
      </w:r>
      <w:r w:rsidR="0087546C">
        <w:rPr>
          <w:rFonts w:asciiTheme="minorHAnsi" w:hAnsiTheme="minorHAnsi"/>
          <w:i/>
          <w:sz w:val="22"/>
          <w:szCs w:val="22"/>
        </w:rPr>
        <w:t xml:space="preserve"> </w:t>
      </w:r>
      <w:r w:rsidR="000F5398">
        <w:rPr>
          <w:rFonts w:asciiTheme="minorHAnsi" w:hAnsiTheme="minorHAnsi"/>
          <w:i/>
          <w:sz w:val="22"/>
          <w:szCs w:val="22"/>
        </w:rPr>
        <w:t xml:space="preserve">at 1 p.m.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87546C">
        <w:rPr>
          <w:rFonts w:asciiTheme="minorHAnsi" w:hAnsiTheme="minorHAnsi"/>
          <w:i/>
          <w:sz w:val="22"/>
          <w:szCs w:val="22"/>
        </w:rPr>
        <w:t xml:space="preserve">1:55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p>
    <w:p w:rsidR="00B03A46" w:rsidRPr="007F6C60" w:rsidRDefault="00B03A46" w:rsidP="005B1D7B">
      <w:pPr>
        <w:rPr>
          <w:rFonts w:asciiTheme="minorHAnsi" w:hAnsiTheme="minorHAnsi"/>
          <w:i/>
          <w:color w:val="FF0000"/>
          <w:sz w:val="22"/>
          <w:szCs w:val="22"/>
        </w:rPr>
      </w:pP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2D1473" w:rsidRDefault="002D1473">
      <w:pPr>
        <w:rPr>
          <w:rFonts w:asciiTheme="minorHAnsi" w:hAnsiTheme="minorHAnsi"/>
          <w:color w:val="FF0000"/>
          <w:sz w:val="22"/>
          <w:szCs w:val="22"/>
        </w:rPr>
      </w:pPr>
    </w:p>
    <w:sectPr w:rsidR="002D1473"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5"/>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0"/>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2"/>
  </w:num>
  <w:num w:numId="18">
    <w:abstractNumId w:val="12"/>
  </w:num>
  <w:num w:numId="19">
    <w:abstractNumId w:val="33"/>
  </w:num>
  <w:num w:numId="20">
    <w:abstractNumId w:val="8"/>
  </w:num>
  <w:num w:numId="21">
    <w:abstractNumId w:val="20"/>
  </w:num>
  <w:num w:numId="22">
    <w:abstractNumId w:val="31"/>
  </w:num>
  <w:num w:numId="23">
    <w:abstractNumId w:val="29"/>
  </w:num>
  <w:num w:numId="24">
    <w:abstractNumId w:val="28"/>
  </w:num>
  <w:num w:numId="25">
    <w:abstractNumId w:val="27"/>
  </w:num>
  <w:num w:numId="26">
    <w:abstractNumId w:val="18"/>
  </w:num>
  <w:num w:numId="27">
    <w:abstractNumId w:val="6"/>
  </w:num>
  <w:num w:numId="28">
    <w:abstractNumId w:val="11"/>
  </w:num>
  <w:num w:numId="29">
    <w:abstractNumId w:val="34"/>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E65C3"/>
    <w:rsid w:val="003F259F"/>
    <w:rsid w:val="003F3946"/>
    <w:rsid w:val="00402B80"/>
    <w:rsid w:val="00402F31"/>
    <w:rsid w:val="00411FC6"/>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D0798"/>
    <w:rsid w:val="007E392E"/>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C45BD8"/>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5C3D5-3BE7-4D05-BA6E-CEFD03F1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968</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7</cp:revision>
  <cp:lastPrinted>2019-07-10T21:03:00Z</cp:lastPrinted>
  <dcterms:created xsi:type="dcterms:W3CDTF">2020-02-24T16:45:00Z</dcterms:created>
  <dcterms:modified xsi:type="dcterms:W3CDTF">2020-08-31T18:15:00Z</dcterms:modified>
</cp:coreProperties>
</file>