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6A" w:rsidRDefault="00C06152" w:rsidP="00182D1A">
      <w:pPr>
        <w:pStyle w:val="NoSpacing"/>
        <w:jc w:val="center"/>
      </w:pPr>
      <w:r>
        <w:rPr>
          <w:noProof/>
        </w:rPr>
        <w:drawing>
          <wp:inline distT="0" distB="0" distL="0" distR="0">
            <wp:extent cx="3078479" cy="1209675"/>
            <wp:effectExtent l="19050" t="0" r="7621" b="0"/>
            <wp:docPr id="1" name="Picture 0" descr="New County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unty 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268" cy="12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1A" w:rsidRPr="00182D1A" w:rsidRDefault="00182D1A" w:rsidP="00182D1A">
      <w:pPr>
        <w:pStyle w:val="NoSpacing"/>
        <w:jc w:val="center"/>
        <w:rPr>
          <w:sz w:val="24"/>
          <w:szCs w:val="24"/>
        </w:rPr>
      </w:pPr>
      <w:r w:rsidRPr="00182D1A">
        <w:rPr>
          <w:sz w:val="24"/>
          <w:szCs w:val="24"/>
        </w:rPr>
        <w:t>Human Resource Director</w:t>
      </w:r>
    </w:p>
    <w:p w:rsidR="00182D1A" w:rsidRPr="00182D1A" w:rsidRDefault="00182D1A" w:rsidP="00182D1A">
      <w:pPr>
        <w:pStyle w:val="NoSpacing"/>
        <w:jc w:val="center"/>
        <w:rPr>
          <w:sz w:val="24"/>
          <w:szCs w:val="24"/>
        </w:rPr>
      </w:pPr>
      <w:r w:rsidRPr="00182D1A">
        <w:rPr>
          <w:sz w:val="24"/>
          <w:szCs w:val="24"/>
        </w:rPr>
        <w:t>420 Mt Rushmore Rd.</w:t>
      </w:r>
    </w:p>
    <w:p w:rsidR="00182D1A" w:rsidRPr="00182D1A" w:rsidRDefault="00182D1A" w:rsidP="00182D1A">
      <w:pPr>
        <w:pStyle w:val="NoSpacing"/>
        <w:jc w:val="center"/>
        <w:rPr>
          <w:sz w:val="24"/>
          <w:szCs w:val="24"/>
        </w:rPr>
      </w:pPr>
      <w:r w:rsidRPr="00182D1A">
        <w:rPr>
          <w:sz w:val="24"/>
          <w:szCs w:val="24"/>
        </w:rPr>
        <w:t>Custer SD  57730</w:t>
      </w:r>
    </w:p>
    <w:p w:rsidR="00182D1A" w:rsidRPr="00182D1A" w:rsidRDefault="00182D1A" w:rsidP="00182D1A">
      <w:pPr>
        <w:pStyle w:val="NoSpacing"/>
        <w:jc w:val="center"/>
        <w:rPr>
          <w:sz w:val="24"/>
          <w:szCs w:val="24"/>
        </w:rPr>
      </w:pPr>
      <w:r w:rsidRPr="00182D1A">
        <w:rPr>
          <w:sz w:val="24"/>
          <w:szCs w:val="24"/>
        </w:rPr>
        <w:t>605-673-8134</w:t>
      </w:r>
    </w:p>
    <w:p w:rsidR="00182D1A" w:rsidRDefault="00007DD7" w:rsidP="00182D1A">
      <w:pPr>
        <w:pStyle w:val="NoSpacing"/>
        <w:jc w:val="center"/>
      </w:pPr>
      <w:hyperlink r:id="rId6" w:history="1">
        <w:r w:rsidR="00182D1A" w:rsidRPr="005943DB">
          <w:rPr>
            <w:rStyle w:val="Hyperlink"/>
            <w:sz w:val="24"/>
            <w:szCs w:val="24"/>
          </w:rPr>
          <w:t>tholland@custercountysd.com</w:t>
        </w:r>
      </w:hyperlink>
    </w:p>
    <w:p w:rsidR="006C2F16" w:rsidRPr="00182D1A" w:rsidRDefault="006C2F16" w:rsidP="00182D1A">
      <w:pPr>
        <w:pStyle w:val="NoSpacing"/>
        <w:jc w:val="center"/>
        <w:rPr>
          <w:sz w:val="24"/>
          <w:szCs w:val="24"/>
        </w:rPr>
      </w:pPr>
    </w:p>
    <w:p w:rsidR="006C2F16" w:rsidRDefault="006C2F16" w:rsidP="006C2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Custer County </w:t>
      </w:r>
      <w:r w:rsidR="00A42825">
        <w:rPr>
          <w:sz w:val="22"/>
          <w:szCs w:val="22"/>
        </w:rPr>
        <w:t>Library</w:t>
      </w:r>
      <w:r>
        <w:rPr>
          <w:sz w:val="22"/>
          <w:szCs w:val="22"/>
        </w:rPr>
        <w:t xml:space="preserve"> is accepting applications for a</w:t>
      </w:r>
      <w:r>
        <w:rPr>
          <w:b/>
          <w:bCs/>
          <w:sz w:val="22"/>
          <w:szCs w:val="22"/>
        </w:rPr>
        <w:t xml:space="preserve"> </w:t>
      </w:r>
      <w:r w:rsidR="00A42825">
        <w:rPr>
          <w:sz w:val="22"/>
          <w:szCs w:val="22"/>
        </w:rPr>
        <w:t>Full-time Library Assistant, specializing in circulation and programming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 Starting wage is $</w:t>
      </w:r>
      <w:r w:rsidR="00A42825">
        <w:rPr>
          <w:sz w:val="22"/>
          <w:szCs w:val="22"/>
        </w:rPr>
        <w:t>12.60</w:t>
      </w:r>
      <w:r>
        <w:rPr>
          <w:sz w:val="22"/>
          <w:szCs w:val="22"/>
        </w:rPr>
        <w:t xml:space="preserve"> per hour. Applicant must work </w:t>
      </w:r>
      <w:r w:rsidR="00A42825">
        <w:rPr>
          <w:sz w:val="22"/>
          <w:szCs w:val="22"/>
        </w:rPr>
        <w:t>the scheduled hours of Tuesday, Thursday, and Friday from 9:00 a.m. to 6:00 p.m., Wednesday from 12:30 to 7:30 p.m., and Saturday from 9:30 a.m. to 3:30 p.m.</w:t>
      </w:r>
      <w:r>
        <w:rPr>
          <w:sz w:val="22"/>
          <w:szCs w:val="22"/>
        </w:rPr>
        <w:t xml:space="preserve"> </w:t>
      </w:r>
    </w:p>
    <w:p w:rsidR="006C2F16" w:rsidRDefault="006C2F16" w:rsidP="006C2F16">
      <w:pPr>
        <w:pStyle w:val="Default"/>
        <w:rPr>
          <w:b/>
          <w:bCs/>
          <w:sz w:val="22"/>
          <w:szCs w:val="22"/>
        </w:rPr>
      </w:pPr>
    </w:p>
    <w:p w:rsidR="006C2F16" w:rsidRDefault="006C2F16" w:rsidP="006C2F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DEFINITION OF WORK: </w:t>
      </w:r>
    </w:p>
    <w:p w:rsidR="006C2F16" w:rsidRDefault="00A42825" w:rsidP="006C2F16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Perform all aspects of library resource circulation</w:t>
      </w:r>
      <w:r w:rsidR="006C2F16">
        <w:rPr>
          <w:sz w:val="22"/>
          <w:szCs w:val="22"/>
        </w:rPr>
        <w:t>.</w:t>
      </w:r>
    </w:p>
    <w:p w:rsidR="006C2F16" w:rsidRDefault="00A42825" w:rsidP="006C2F16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Plan and lead library programs for patrons of all ages</w:t>
      </w:r>
      <w:r w:rsidR="006C2F16">
        <w:rPr>
          <w:sz w:val="22"/>
          <w:szCs w:val="22"/>
        </w:rPr>
        <w:t>.</w:t>
      </w:r>
    </w:p>
    <w:p w:rsidR="00A42825" w:rsidRDefault="00A42825" w:rsidP="006C2F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in preparation/processing of library materials</w:t>
      </w:r>
      <w:r w:rsidR="006C2F16">
        <w:rPr>
          <w:sz w:val="22"/>
          <w:szCs w:val="22"/>
        </w:rPr>
        <w:t>.</w:t>
      </w:r>
    </w:p>
    <w:p w:rsidR="006C2F16" w:rsidRDefault="00A42825" w:rsidP="006C2F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 patrons with technology needs. </w:t>
      </w:r>
    </w:p>
    <w:p w:rsidR="00A42825" w:rsidRDefault="000D02DC" w:rsidP="006C2F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all services in a courteous, welcoming manner.</w:t>
      </w:r>
    </w:p>
    <w:p w:rsidR="006C2F16" w:rsidRDefault="006C2F16" w:rsidP="006C2F16"/>
    <w:p w:rsidR="006C2F16" w:rsidRDefault="006C2F16" w:rsidP="006C2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Custer County is an equal opportunity employer. Ap</w:t>
      </w:r>
      <w:r w:rsidR="000D02DC">
        <w:rPr>
          <w:sz w:val="22"/>
          <w:szCs w:val="22"/>
        </w:rPr>
        <w:t>plications can be downloaded on</w:t>
      </w:r>
      <w:r>
        <w:rPr>
          <w:sz w:val="22"/>
          <w:szCs w:val="22"/>
        </w:rPr>
        <w:t>line at custercountysd.com or picked up at the Custer county Court house at 420 Mt. Rushmo</w:t>
      </w:r>
      <w:r w:rsidR="000D02DC">
        <w:rPr>
          <w:sz w:val="22"/>
          <w:szCs w:val="22"/>
        </w:rPr>
        <w:t xml:space="preserve">re Road. All applications should be sent to the attention of </w:t>
      </w:r>
      <w:r>
        <w:rPr>
          <w:sz w:val="22"/>
          <w:szCs w:val="22"/>
        </w:rPr>
        <w:t>Tim Holland</w:t>
      </w:r>
      <w:r w:rsidR="000D02DC">
        <w:rPr>
          <w:sz w:val="22"/>
          <w:szCs w:val="22"/>
        </w:rPr>
        <w:t>,</w:t>
      </w:r>
      <w:r>
        <w:rPr>
          <w:sz w:val="22"/>
          <w:szCs w:val="22"/>
        </w:rPr>
        <w:t xml:space="preserve"> HR </w:t>
      </w:r>
    </w:p>
    <w:p w:rsidR="00182D1A" w:rsidRDefault="00182D1A" w:rsidP="00182D1A">
      <w:pPr>
        <w:pStyle w:val="NoSpacing"/>
        <w:jc w:val="center"/>
        <w:rPr>
          <w:sz w:val="32"/>
          <w:szCs w:val="32"/>
        </w:rPr>
      </w:pPr>
    </w:p>
    <w:p w:rsidR="00182D1A" w:rsidRDefault="00182D1A" w:rsidP="00182D1A">
      <w:pPr>
        <w:pStyle w:val="NoSpacing"/>
      </w:pPr>
    </w:p>
    <w:sectPr w:rsidR="00182D1A" w:rsidSect="007D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B13"/>
    <w:multiLevelType w:val="hybridMultilevel"/>
    <w:tmpl w:val="9026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52"/>
    <w:rsid w:val="00007DD7"/>
    <w:rsid w:val="000D02DC"/>
    <w:rsid w:val="00182D1A"/>
    <w:rsid w:val="004F687F"/>
    <w:rsid w:val="0060346A"/>
    <w:rsid w:val="006C2F16"/>
    <w:rsid w:val="007D67AC"/>
    <w:rsid w:val="00847446"/>
    <w:rsid w:val="0096347C"/>
    <w:rsid w:val="009A66CC"/>
    <w:rsid w:val="00A42825"/>
    <w:rsid w:val="00C06152"/>
    <w:rsid w:val="00D55210"/>
    <w:rsid w:val="00E4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D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7AC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C2F1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lland@custercountys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ImageProfile</dc:creator>
  <cp:lastModifiedBy>ImageProfile</cp:lastModifiedBy>
  <cp:revision>3</cp:revision>
  <cp:lastPrinted>2018-09-13T17:37:00Z</cp:lastPrinted>
  <dcterms:created xsi:type="dcterms:W3CDTF">2018-09-13T16:59:00Z</dcterms:created>
  <dcterms:modified xsi:type="dcterms:W3CDTF">2018-09-13T17:39:00Z</dcterms:modified>
</cp:coreProperties>
</file>